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269" w:rsidRDefault="00082269" w:rsidP="002F1D6E">
      <w:pPr>
        <w:jc w:val="center"/>
        <w:rPr>
          <w:b/>
          <w:bCs/>
          <w:i/>
          <w:iCs/>
          <w:w w:val="109"/>
          <w:sz w:val="28"/>
          <w:szCs w:val="28"/>
        </w:rPr>
      </w:pPr>
    </w:p>
    <w:p w:rsidR="00082269" w:rsidRDefault="00082269" w:rsidP="002F1D6E">
      <w:pPr>
        <w:jc w:val="center"/>
        <w:rPr>
          <w:b/>
          <w:bCs/>
          <w:i/>
          <w:iCs/>
          <w:w w:val="109"/>
          <w:sz w:val="28"/>
          <w:szCs w:val="28"/>
        </w:rPr>
      </w:pPr>
    </w:p>
    <w:p w:rsidR="004065D9" w:rsidRDefault="00887BA4" w:rsidP="002F1D6E">
      <w:pPr>
        <w:jc w:val="center"/>
        <w:rPr>
          <w:b/>
          <w:bCs/>
          <w:i/>
          <w:iCs/>
          <w:w w:val="109"/>
          <w:sz w:val="28"/>
          <w:szCs w:val="28"/>
        </w:rPr>
      </w:pPr>
      <w:r>
        <w:rPr>
          <w:b/>
          <w:bCs/>
          <w:i/>
          <w:iCs/>
          <w:w w:val="109"/>
          <w:sz w:val="28"/>
          <w:szCs w:val="28"/>
        </w:rPr>
        <w:t>PROCURA SPECIALA</w:t>
      </w:r>
    </w:p>
    <w:p w:rsidR="0040085E" w:rsidRDefault="0040085E" w:rsidP="0040085E">
      <w:pPr>
        <w:pStyle w:val="NoSpacing"/>
        <w:jc w:val="center"/>
        <w:rPr>
          <w:i/>
          <w:iCs/>
          <w:w w:val="110"/>
          <w:sz w:val="24"/>
          <w:szCs w:val="24"/>
        </w:rPr>
      </w:pPr>
      <w:r>
        <w:rPr>
          <w:i/>
          <w:w w:val="110"/>
          <w:sz w:val="24"/>
          <w:szCs w:val="24"/>
        </w:rPr>
        <w:t xml:space="preserve">pentru Adunarea Generala Ordinara a Actionarilor Societatii ELEROM </w:t>
      </w:r>
      <w:r>
        <w:rPr>
          <w:i/>
          <w:iCs/>
          <w:w w:val="110"/>
          <w:sz w:val="24"/>
          <w:szCs w:val="24"/>
        </w:rPr>
        <w:t>S.A.</w:t>
      </w:r>
    </w:p>
    <w:p w:rsidR="0040085E" w:rsidRDefault="0040085E" w:rsidP="0040085E">
      <w:pPr>
        <w:pStyle w:val="NoSpacing"/>
        <w:jc w:val="center"/>
        <w:rPr>
          <w:i/>
          <w:w w:val="120"/>
          <w:sz w:val="24"/>
          <w:szCs w:val="24"/>
        </w:rPr>
      </w:pPr>
      <w:r>
        <w:rPr>
          <w:i/>
          <w:w w:val="120"/>
          <w:sz w:val="24"/>
          <w:szCs w:val="24"/>
        </w:rPr>
        <w:t>din data de 2</w:t>
      </w:r>
      <w:r w:rsidR="004B4A6B">
        <w:rPr>
          <w:i/>
          <w:w w:val="120"/>
          <w:sz w:val="24"/>
          <w:szCs w:val="24"/>
        </w:rPr>
        <w:t>5</w:t>
      </w:r>
      <w:r>
        <w:rPr>
          <w:i/>
          <w:w w:val="120"/>
          <w:sz w:val="24"/>
          <w:szCs w:val="24"/>
        </w:rPr>
        <w:t xml:space="preserve"> / 2</w:t>
      </w:r>
      <w:r w:rsidR="004B4A6B">
        <w:rPr>
          <w:i/>
          <w:w w:val="120"/>
          <w:sz w:val="24"/>
          <w:szCs w:val="24"/>
        </w:rPr>
        <w:t>6</w:t>
      </w:r>
      <w:r>
        <w:rPr>
          <w:i/>
          <w:w w:val="120"/>
          <w:sz w:val="24"/>
          <w:szCs w:val="24"/>
        </w:rPr>
        <w:t xml:space="preserve"> aprilie 202</w:t>
      </w:r>
      <w:r w:rsidR="004B4A6B">
        <w:rPr>
          <w:i/>
          <w:w w:val="120"/>
          <w:sz w:val="24"/>
          <w:szCs w:val="24"/>
        </w:rPr>
        <w:t>4</w:t>
      </w:r>
    </w:p>
    <w:p w:rsidR="004B4A6B" w:rsidRDefault="004B4A6B" w:rsidP="0040085E">
      <w:pPr>
        <w:pStyle w:val="NoSpacing"/>
        <w:jc w:val="center"/>
        <w:rPr>
          <w:i/>
          <w:w w:val="120"/>
          <w:sz w:val="24"/>
          <w:szCs w:val="24"/>
        </w:rPr>
      </w:pPr>
    </w:p>
    <w:p w:rsidR="0040085E" w:rsidRDefault="0040085E" w:rsidP="0040085E">
      <w:pPr>
        <w:pStyle w:val="Style"/>
        <w:tabs>
          <w:tab w:val="right" w:leader="underscore" w:pos="4132"/>
          <w:tab w:val="left" w:leader="underscore" w:pos="4305"/>
        </w:tabs>
        <w:spacing w:before="100" w:beforeAutospacing="1" w:after="100" w:afterAutospacing="1"/>
        <w:rPr>
          <w:i/>
        </w:rPr>
      </w:pPr>
      <w:r>
        <w:rPr>
          <w:i/>
        </w:rPr>
        <w:t xml:space="preserve">Subscrisa, </w:t>
      </w:r>
      <w:r>
        <w:rPr>
          <w:i/>
        </w:rPr>
        <w:tab/>
      </w:r>
      <w:r>
        <w:rPr>
          <w:i/>
          <w:u w:val="single"/>
        </w:rPr>
        <w:t xml:space="preserve">                                                                                 </w:t>
      </w:r>
      <w:r>
        <w:rPr>
          <w:i/>
          <w:iCs/>
        </w:rPr>
        <w:t>[</w:t>
      </w:r>
      <w:r>
        <w:rPr>
          <w:i/>
          <w:iCs/>
          <w:highlight w:val="lightGray"/>
        </w:rPr>
        <w:t>numele actionarului</w:t>
      </w:r>
      <w:r>
        <w:rPr>
          <w:i/>
          <w:iCs/>
        </w:rPr>
        <w:t xml:space="preserve">], </w:t>
      </w:r>
      <w:r>
        <w:rPr>
          <w:i/>
        </w:rPr>
        <w:t xml:space="preserve">persoana </w:t>
      </w:r>
    </w:p>
    <w:p w:rsidR="0040085E" w:rsidRDefault="0040085E" w:rsidP="0040085E">
      <w:pPr>
        <w:pStyle w:val="Style"/>
        <w:tabs>
          <w:tab w:val="right" w:leader="underscore" w:pos="4132"/>
          <w:tab w:val="left" w:leader="underscore" w:pos="4305"/>
        </w:tabs>
        <w:spacing w:before="100" w:beforeAutospacing="1" w:after="100" w:afterAutospacing="1"/>
        <w:rPr>
          <w:i/>
        </w:rPr>
      </w:pPr>
      <w:r>
        <w:rPr>
          <w:i/>
        </w:rPr>
        <w:t xml:space="preserve">juridica </w:t>
      </w:r>
      <w:r>
        <w:rPr>
          <w:i/>
          <w:u w:val="single"/>
        </w:rPr>
        <w:t xml:space="preserve">                                                           </w:t>
      </w:r>
      <w:r>
        <w:rPr>
          <w:i/>
        </w:rPr>
        <w:t xml:space="preserve"> </w:t>
      </w:r>
      <w:r>
        <w:rPr>
          <w:i/>
          <w:iCs/>
        </w:rPr>
        <w:t>[</w:t>
      </w:r>
      <w:r>
        <w:rPr>
          <w:i/>
          <w:iCs/>
          <w:highlight w:val="lightGray"/>
        </w:rPr>
        <w:t>nationalitate</w:t>
      </w:r>
      <w:r>
        <w:rPr>
          <w:i/>
          <w:iCs/>
        </w:rPr>
        <w:t>]</w:t>
      </w:r>
      <w:r>
        <w:rPr>
          <w:i/>
        </w:rPr>
        <w:t xml:space="preserve">,avand numarul de inregistrare </w:t>
      </w:r>
    </w:p>
    <w:p w:rsidR="0040085E" w:rsidRDefault="0040085E" w:rsidP="0040085E">
      <w:pPr>
        <w:pStyle w:val="Style"/>
        <w:tabs>
          <w:tab w:val="right" w:leader="underscore" w:pos="4132"/>
          <w:tab w:val="left" w:leader="underscore" w:pos="4305"/>
        </w:tabs>
        <w:spacing w:before="100" w:beforeAutospacing="1" w:after="100" w:afterAutospacing="1"/>
        <w:rPr>
          <w:i/>
        </w:rPr>
      </w:pPr>
      <w:r>
        <w:rPr>
          <w:i/>
          <w:iCs/>
          <w:u w:val="single"/>
        </w:rPr>
        <w:t xml:space="preserve">                        </w:t>
      </w:r>
      <w:r>
        <w:rPr>
          <w:i/>
          <w:iCs/>
        </w:rPr>
        <w:t xml:space="preserve">__  </w:t>
      </w:r>
      <w:r>
        <w:rPr>
          <w:i/>
        </w:rPr>
        <w:t xml:space="preserve">in </w:t>
      </w:r>
      <w:r>
        <w:rPr>
          <w:i/>
          <w:u w:val="single"/>
        </w:rPr>
        <w:t xml:space="preserve">                                               </w:t>
      </w:r>
      <w:r>
        <w:rPr>
          <w:i/>
          <w:iCs/>
        </w:rPr>
        <w:t>[</w:t>
      </w:r>
      <w:r>
        <w:rPr>
          <w:i/>
          <w:iCs/>
          <w:highlight w:val="lightGray"/>
        </w:rPr>
        <w:t>registrul comercial</w:t>
      </w:r>
      <w:r>
        <w:rPr>
          <w:i/>
          <w:iCs/>
        </w:rPr>
        <w:t xml:space="preserve">], </w:t>
      </w:r>
      <w:r>
        <w:rPr>
          <w:i/>
        </w:rPr>
        <w:t xml:space="preserve">reprezentata in mod </w:t>
      </w:r>
    </w:p>
    <w:p w:rsidR="0040085E" w:rsidRDefault="0040085E" w:rsidP="0040085E">
      <w:pPr>
        <w:pStyle w:val="Style"/>
        <w:tabs>
          <w:tab w:val="right" w:leader="underscore" w:pos="4132"/>
          <w:tab w:val="left" w:leader="underscore" w:pos="4305"/>
        </w:tabs>
        <w:spacing w:before="100" w:beforeAutospacing="1" w:after="100" w:afterAutospacing="1"/>
        <w:rPr>
          <w:i/>
        </w:rPr>
      </w:pPr>
      <w:r>
        <w:rPr>
          <w:i/>
        </w:rPr>
        <w:t xml:space="preserve">valabil de catre </w:t>
      </w:r>
      <w:r>
        <w:rPr>
          <w:i/>
          <w:u w:val="single"/>
        </w:rPr>
        <w:t xml:space="preserve">                                                                  </w:t>
      </w:r>
      <w:r>
        <w:rPr>
          <w:i/>
        </w:rPr>
        <w:t xml:space="preserve"> , in calitate de</w:t>
      </w:r>
      <w:r>
        <w:rPr>
          <w:i/>
          <w:u w:val="single"/>
        </w:rPr>
        <w:t xml:space="preserve">                                </w:t>
      </w:r>
      <w:r>
        <w:rPr>
          <w:i/>
        </w:rPr>
        <w:t xml:space="preserve"> .</w:t>
      </w:r>
      <w:r>
        <w:rPr>
          <w:i/>
          <w:u w:val="single"/>
        </w:rPr>
        <w:t xml:space="preserve">                                                       </w:t>
      </w:r>
    </w:p>
    <w:p w:rsidR="0040085E" w:rsidRDefault="0040085E" w:rsidP="0040085E">
      <w:pPr>
        <w:pStyle w:val="NoSpacing"/>
        <w:jc w:val="center"/>
        <w:rPr>
          <w:i/>
        </w:rPr>
      </w:pPr>
      <w:r>
        <w:rPr>
          <w:i/>
        </w:rPr>
        <w:t>SAU</w:t>
      </w:r>
    </w:p>
    <w:p w:rsidR="0040085E" w:rsidRDefault="0040085E" w:rsidP="0040085E">
      <w:pPr>
        <w:pStyle w:val="Style"/>
        <w:tabs>
          <w:tab w:val="right" w:leader="underscore" w:pos="6340"/>
          <w:tab w:val="right" w:leader="underscore" w:pos="8308"/>
        </w:tabs>
        <w:spacing w:before="100" w:beforeAutospacing="1" w:after="100" w:afterAutospacing="1"/>
        <w:rPr>
          <w:i/>
        </w:rPr>
      </w:pPr>
      <w:r>
        <w:rPr>
          <w:i/>
        </w:rPr>
        <w:t xml:space="preserve">Subsemnatul, </w:t>
      </w:r>
      <w:r>
        <w:rPr>
          <w:i/>
          <w:u w:val="single"/>
        </w:rPr>
        <w:t xml:space="preserve">                                                                            </w:t>
      </w:r>
      <w:r>
        <w:rPr>
          <w:i/>
        </w:rPr>
        <w:tab/>
        <w:t xml:space="preserve"> </w:t>
      </w:r>
      <w:r>
        <w:rPr>
          <w:i/>
          <w:iCs/>
        </w:rPr>
        <w:t>[</w:t>
      </w:r>
      <w:r>
        <w:rPr>
          <w:i/>
          <w:iCs/>
          <w:highlight w:val="lightGray"/>
        </w:rPr>
        <w:t>numele actionarului</w:t>
      </w:r>
      <w:r>
        <w:rPr>
          <w:i/>
          <w:iCs/>
        </w:rPr>
        <w:t xml:space="preserve">], </w:t>
      </w:r>
      <w:r>
        <w:rPr>
          <w:i/>
        </w:rPr>
        <w:t xml:space="preserve">cetatean </w:t>
      </w:r>
    </w:p>
    <w:p w:rsidR="0040085E" w:rsidRDefault="0040085E" w:rsidP="0040085E">
      <w:pPr>
        <w:pStyle w:val="Style"/>
        <w:tabs>
          <w:tab w:val="right" w:leader="underscore" w:pos="6340"/>
          <w:tab w:val="right" w:leader="underscore" w:pos="8308"/>
        </w:tabs>
        <w:spacing w:before="100" w:beforeAutospacing="1" w:after="100" w:afterAutospacing="1"/>
        <w:rPr>
          <w:i/>
        </w:rPr>
      </w:pPr>
      <w:r>
        <w:rPr>
          <w:i/>
          <w:u w:val="single"/>
        </w:rPr>
        <w:t xml:space="preserve">                                </w:t>
      </w:r>
      <w:r>
        <w:rPr>
          <w:i/>
          <w:iCs/>
        </w:rPr>
        <w:t>[</w:t>
      </w:r>
      <w:r>
        <w:rPr>
          <w:i/>
          <w:iCs/>
          <w:highlight w:val="lightGray"/>
        </w:rPr>
        <w:t>nationalitate</w:t>
      </w:r>
      <w:r>
        <w:rPr>
          <w:i/>
          <w:iCs/>
        </w:rPr>
        <w:t xml:space="preserve">], </w:t>
      </w:r>
      <w:r>
        <w:rPr>
          <w:i/>
        </w:rPr>
        <w:t xml:space="preserve">domiciliat in </w:t>
      </w:r>
      <w:r>
        <w:rPr>
          <w:i/>
          <w:u w:val="single"/>
        </w:rPr>
        <w:t xml:space="preserve">                                                                     </w:t>
      </w:r>
      <w:r>
        <w:rPr>
          <w:i/>
        </w:rPr>
        <w:t xml:space="preserve"> , </w:t>
      </w:r>
    </w:p>
    <w:p w:rsidR="0040085E" w:rsidRDefault="0040085E" w:rsidP="0040085E">
      <w:pPr>
        <w:pStyle w:val="Style"/>
        <w:tabs>
          <w:tab w:val="right" w:leader="underscore" w:pos="6340"/>
          <w:tab w:val="right" w:leader="underscore" w:pos="8313"/>
        </w:tabs>
        <w:spacing w:before="100" w:beforeAutospacing="1" w:after="100" w:afterAutospacing="1"/>
        <w:rPr>
          <w:i/>
          <w:u w:val="single"/>
        </w:rPr>
      </w:pPr>
      <w:r>
        <w:rPr>
          <w:i/>
        </w:rPr>
        <w:t>identificat prin carte de identitate / pasaport seria</w:t>
      </w:r>
      <w:r>
        <w:rPr>
          <w:i/>
          <w:u w:val="single"/>
        </w:rPr>
        <w:t xml:space="preserve">           </w:t>
      </w:r>
      <w:r>
        <w:rPr>
          <w:i/>
        </w:rPr>
        <w:t xml:space="preserve">nr. </w:t>
      </w:r>
      <w:r>
        <w:rPr>
          <w:i/>
          <w:u w:val="single"/>
        </w:rPr>
        <w:t xml:space="preserve">                     </w:t>
      </w:r>
      <w:r>
        <w:rPr>
          <w:i/>
        </w:rPr>
        <w:t xml:space="preserve"> emis(a) de</w:t>
      </w:r>
      <w:r>
        <w:rPr>
          <w:i/>
          <w:u w:val="single"/>
        </w:rPr>
        <w:t xml:space="preserve">    </w:t>
      </w:r>
    </w:p>
    <w:p w:rsidR="0040085E" w:rsidRDefault="0040085E" w:rsidP="0040085E">
      <w:pPr>
        <w:pStyle w:val="Style"/>
        <w:tabs>
          <w:tab w:val="right" w:leader="underscore" w:pos="6340"/>
          <w:tab w:val="right" w:leader="underscore" w:pos="8313"/>
        </w:tabs>
        <w:spacing w:before="100" w:beforeAutospacing="1" w:after="100" w:afterAutospacing="1"/>
        <w:rPr>
          <w:rFonts w:ascii="Arial" w:hAnsi="Arial" w:cs="Arial"/>
          <w:i/>
          <w:w w:val="200"/>
          <w:lang w:bidi="he-IL"/>
        </w:rPr>
      </w:pPr>
      <w:r>
        <w:rPr>
          <w:i/>
          <w:u w:val="single"/>
        </w:rPr>
        <w:t xml:space="preserve">             .                                             i</w:t>
      </w:r>
      <w:r>
        <w:rPr>
          <w:i/>
        </w:rPr>
        <w:t xml:space="preserve">n data de </w:t>
      </w:r>
      <w:r>
        <w:rPr>
          <w:i/>
          <w:u w:val="single"/>
        </w:rPr>
        <w:t xml:space="preserve">                                                     </w:t>
      </w:r>
      <w:r>
        <w:rPr>
          <w:rFonts w:ascii="Arial" w:hAnsi="Arial" w:cs="Arial"/>
          <w:i/>
          <w:w w:val="200"/>
          <w:lang w:bidi="he-IL"/>
        </w:rPr>
        <w:t xml:space="preserve">, </w:t>
      </w:r>
    </w:p>
    <w:p w:rsidR="00CC2988" w:rsidRPr="00CC2988" w:rsidRDefault="0040085E" w:rsidP="00CC2988">
      <w:pPr>
        <w:rPr>
          <w:i/>
          <w:iCs/>
          <w:sz w:val="24"/>
          <w:szCs w:val="24"/>
          <w:highlight w:val="lightGray"/>
        </w:rPr>
      </w:pPr>
      <w:r>
        <w:rPr>
          <w:i/>
          <w:sz w:val="24"/>
          <w:szCs w:val="24"/>
          <w:lang w:bidi="he-IL"/>
        </w:rPr>
        <w:t xml:space="preserve">detinator a  </w:t>
      </w:r>
      <w:r>
        <w:rPr>
          <w:i/>
          <w:sz w:val="24"/>
          <w:szCs w:val="24"/>
          <w:u w:val="single"/>
          <w:lang w:bidi="he-IL"/>
        </w:rPr>
        <w:t xml:space="preserve">                                   </w:t>
      </w:r>
      <w:r>
        <w:rPr>
          <w:i/>
          <w:sz w:val="24"/>
          <w:szCs w:val="24"/>
          <w:lang w:bidi="he-IL"/>
        </w:rPr>
        <w:t xml:space="preserve">actiuni emise de catre ELEROM </w:t>
      </w:r>
      <w:r>
        <w:rPr>
          <w:rFonts w:ascii="Arial" w:hAnsi="Arial" w:cs="Arial"/>
          <w:i/>
          <w:iCs/>
          <w:sz w:val="24"/>
          <w:szCs w:val="24"/>
          <w:lang w:bidi="he-IL"/>
        </w:rPr>
        <w:t xml:space="preserve">S.A., </w:t>
      </w:r>
      <w:r>
        <w:rPr>
          <w:i/>
          <w:iCs/>
          <w:sz w:val="24"/>
          <w:szCs w:val="24"/>
          <w:lang w:bidi="he-IL"/>
        </w:rPr>
        <w:t>o</w:t>
      </w:r>
      <w:r>
        <w:rPr>
          <w:i/>
          <w:sz w:val="24"/>
          <w:szCs w:val="24"/>
          <w:lang w:bidi="he-IL"/>
        </w:rPr>
        <w:t xml:space="preserve"> societate pe actiuni, organizata si functionand in conformitate cu legile din Romania, cu sediul social in str. Uzina de Tevi nr. 13, Cordun, judetul Neamt, Romania, inregistrata la Registrul Comertului Neamt sub nr. J27/299/1993, Cod Unic de Inregistrare 3426320  ("</w:t>
      </w:r>
      <w:r>
        <w:rPr>
          <w:b/>
          <w:i/>
          <w:sz w:val="24"/>
          <w:szCs w:val="24"/>
          <w:lang w:bidi="he-IL"/>
        </w:rPr>
        <w:t>Societatea</w:t>
      </w:r>
      <w:r>
        <w:rPr>
          <w:i/>
          <w:sz w:val="24"/>
          <w:szCs w:val="24"/>
          <w:lang w:bidi="he-IL"/>
        </w:rPr>
        <w:t xml:space="preserve">") dintr-un total de 261.543 actiuni, care ii acorda dreptul la </w:t>
      </w:r>
      <w:r>
        <w:rPr>
          <w:i/>
          <w:sz w:val="24"/>
          <w:szCs w:val="24"/>
          <w:u w:val="single"/>
          <w:lang w:bidi="he-IL"/>
        </w:rPr>
        <w:t xml:space="preserve">                                        </w:t>
      </w:r>
      <w:r>
        <w:rPr>
          <w:i/>
          <w:sz w:val="24"/>
          <w:szCs w:val="24"/>
          <w:lang w:bidi="he-IL"/>
        </w:rPr>
        <w:t xml:space="preserve">voturi in cadru Adunarii Generale Ordinare a Actionarilor Societatii dintr-un numar total de 261.543 voturi. </w:t>
      </w:r>
      <w:r w:rsidR="00CC2988">
        <w:rPr>
          <w:i/>
          <w:sz w:val="24"/>
          <w:szCs w:val="24"/>
          <w:lang w:bidi="he-IL"/>
        </w:rPr>
        <w:t xml:space="preserve">                              </w:t>
      </w:r>
      <w:r w:rsidR="00CC2988" w:rsidRPr="00CC2988">
        <w:rPr>
          <w:i/>
          <w:sz w:val="24"/>
          <w:szCs w:val="24"/>
          <w:lang w:bidi="he-IL"/>
        </w:rPr>
        <w:t xml:space="preserve">Prin prezenta desemnez pe d-l/d-na </w:t>
      </w:r>
      <w:r w:rsidR="00CC2988" w:rsidRPr="00CC2988">
        <w:rPr>
          <w:i/>
          <w:sz w:val="24"/>
          <w:szCs w:val="24"/>
          <w:u w:val="single"/>
        </w:rPr>
        <w:t xml:space="preserve">                                                                      </w:t>
      </w:r>
      <w:r w:rsidR="00CC2988" w:rsidRPr="00CC2988">
        <w:rPr>
          <w:i/>
          <w:sz w:val="24"/>
          <w:szCs w:val="24"/>
        </w:rPr>
        <w:tab/>
        <w:t xml:space="preserve"> </w:t>
      </w:r>
      <w:r w:rsidR="00CC2988" w:rsidRPr="00CC2988">
        <w:rPr>
          <w:i/>
          <w:iCs/>
          <w:sz w:val="24"/>
          <w:szCs w:val="24"/>
        </w:rPr>
        <w:t>[</w:t>
      </w:r>
      <w:r w:rsidR="00CC2988" w:rsidRPr="00CC2988">
        <w:rPr>
          <w:i/>
          <w:iCs/>
          <w:sz w:val="24"/>
          <w:szCs w:val="24"/>
          <w:highlight w:val="lightGray"/>
        </w:rPr>
        <w:t xml:space="preserve">numele </w:t>
      </w:r>
    </w:p>
    <w:p w:rsidR="00CC2988" w:rsidRDefault="00CC2988" w:rsidP="00CC2988">
      <w:pPr>
        <w:pStyle w:val="Style"/>
        <w:tabs>
          <w:tab w:val="right" w:leader="underscore" w:pos="6340"/>
          <w:tab w:val="right" w:leader="underscore" w:pos="8308"/>
        </w:tabs>
        <w:spacing w:before="100" w:beforeAutospacing="1" w:after="100" w:afterAutospacing="1"/>
        <w:rPr>
          <w:i/>
        </w:rPr>
      </w:pPr>
      <w:r w:rsidRPr="00CC2988">
        <w:rPr>
          <w:i/>
          <w:iCs/>
          <w:highlight w:val="lightGray"/>
        </w:rPr>
        <w:t>imputernicitului</w:t>
      </w:r>
      <w:r>
        <w:rPr>
          <w:i/>
          <w:iCs/>
        </w:rPr>
        <w:t xml:space="preserve">], </w:t>
      </w:r>
      <w:r>
        <w:rPr>
          <w:i/>
        </w:rPr>
        <w:t xml:space="preserve">cetatean </w:t>
      </w:r>
      <w:r>
        <w:rPr>
          <w:i/>
          <w:u w:val="single"/>
        </w:rPr>
        <w:t xml:space="preserve">                                </w:t>
      </w:r>
      <w:r>
        <w:rPr>
          <w:i/>
          <w:iCs/>
        </w:rPr>
        <w:t>[</w:t>
      </w:r>
      <w:r w:rsidRPr="00CC2988">
        <w:rPr>
          <w:i/>
          <w:iCs/>
          <w:highlight w:val="lightGray"/>
        </w:rPr>
        <w:t>nationalitate</w:t>
      </w:r>
      <w:r>
        <w:rPr>
          <w:i/>
          <w:iCs/>
        </w:rPr>
        <w:t xml:space="preserve">], </w:t>
      </w:r>
      <w:r>
        <w:rPr>
          <w:i/>
        </w:rPr>
        <w:t xml:space="preserve">domiciliat in </w:t>
      </w:r>
      <w:r>
        <w:rPr>
          <w:i/>
          <w:u w:val="single"/>
        </w:rPr>
        <w:t xml:space="preserve">                         </w:t>
      </w:r>
      <w:r>
        <w:rPr>
          <w:i/>
        </w:rPr>
        <w:t xml:space="preserve"> .</w:t>
      </w:r>
      <w:r>
        <w:rPr>
          <w:i/>
          <w:u w:val="single"/>
        </w:rPr>
        <w:t xml:space="preserve">                                                                     </w:t>
      </w:r>
      <w:r>
        <w:rPr>
          <w:i/>
        </w:rPr>
        <w:t xml:space="preserve"> </w:t>
      </w:r>
    </w:p>
    <w:p w:rsidR="00CC2988" w:rsidRDefault="00CC2988" w:rsidP="00CC2988">
      <w:pPr>
        <w:pStyle w:val="Style"/>
        <w:tabs>
          <w:tab w:val="right" w:leader="underscore" w:pos="6340"/>
          <w:tab w:val="right" w:leader="underscore" w:pos="8313"/>
        </w:tabs>
        <w:spacing w:before="100" w:beforeAutospacing="1" w:after="100" w:afterAutospacing="1"/>
        <w:rPr>
          <w:i/>
        </w:rPr>
      </w:pPr>
      <w:r>
        <w:rPr>
          <w:i/>
        </w:rPr>
        <w:t xml:space="preserve"> </w:t>
      </w:r>
      <w:r>
        <w:rPr>
          <w:i/>
          <w:u w:val="single"/>
        </w:rPr>
        <w:t xml:space="preserve">                                                                             </w:t>
      </w:r>
      <w:r>
        <w:rPr>
          <w:i/>
        </w:rPr>
        <w:t xml:space="preserve">identificat(a) cu pasaport / carte de identitate </w:t>
      </w:r>
    </w:p>
    <w:p w:rsidR="00CC2988" w:rsidRDefault="00CC2988" w:rsidP="00CC2988">
      <w:pPr>
        <w:pStyle w:val="Style"/>
        <w:tabs>
          <w:tab w:val="right" w:leader="underscore" w:pos="6340"/>
          <w:tab w:val="right" w:leader="underscore" w:pos="8313"/>
        </w:tabs>
        <w:spacing w:before="100" w:beforeAutospacing="1" w:after="100" w:afterAutospacing="1"/>
        <w:rPr>
          <w:i/>
          <w:lang w:bidi="he-IL"/>
        </w:rPr>
      </w:pPr>
      <w:r>
        <w:rPr>
          <w:i/>
        </w:rPr>
        <w:t>seria</w:t>
      </w:r>
      <w:r>
        <w:rPr>
          <w:i/>
          <w:u w:val="single"/>
        </w:rPr>
        <w:t xml:space="preserve">           </w:t>
      </w:r>
      <w:r>
        <w:rPr>
          <w:i/>
        </w:rPr>
        <w:t xml:space="preserve"> nr. </w:t>
      </w:r>
      <w:r>
        <w:rPr>
          <w:i/>
          <w:u w:val="single"/>
        </w:rPr>
        <w:t xml:space="preserve">                     </w:t>
      </w:r>
      <w:r>
        <w:rPr>
          <w:i/>
        </w:rPr>
        <w:t xml:space="preserve">eliberat(a) de </w:t>
      </w:r>
      <w:r>
        <w:rPr>
          <w:i/>
          <w:u w:val="single"/>
        </w:rPr>
        <w:t xml:space="preserve">                                 .</w:t>
      </w:r>
      <w:r>
        <w:rPr>
          <w:i/>
        </w:rPr>
        <w:t xml:space="preserve">la data de </w:t>
      </w:r>
      <w:r>
        <w:rPr>
          <w:i/>
          <w:u w:val="single"/>
        </w:rPr>
        <w:t xml:space="preserve">                              </w:t>
      </w:r>
      <w:r>
        <w:rPr>
          <w:rFonts w:ascii="Arial" w:hAnsi="Arial" w:cs="Arial"/>
          <w:i/>
          <w:w w:val="200"/>
          <w:lang w:bidi="he-IL"/>
        </w:rPr>
        <w:t>,</w:t>
      </w:r>
    </w:p>
    <w:p w:rsidR="00CC2988" w:rsidRDefault="00CC2988" w:rsidP="00CC2988">
      <w:pPr>
        <w:ind w:firstLine="708"/>
        <w:rPr>
          <w:i/>
          <w:sz w:val="24"/>
          <w:szCs w:val="24"/>
          <w:lang w:bidi="he-IL"/>
        </w:rPr>
      </w:pPr>
      <w:r>
        <w:rPr>
          <w:i/>
          <w:sz w:val="24"/>
          <w:szCs w:val="24"/>
          <w:lang w:bidi="he-IL"/>
        </w:rPr>
        <w:t xml:space="preserve">Ca mandatar si reprezentant autorizat in cadrul Adunarii Generale Ordinare a Actionarilor Societatii care va avea loc in data de </w:t>
      </w:r>
      <w:r>
        <w:rPr>
          <w:b/>
          <w:i/>
          <w:sz w:val="24"/>
          <w:szCs w:val="24"/>
          <w:lang w:bidi="he-IL"/>
        </w:rPr>
        <w:t>2</w:t>
      </w:r>
      <w:r w:rsidR="004B4A6B">
        <w:rPr>
          <w:b/>
          <w:i/>
          <w:sz w:val="24"/>
          <w:szCs w:val="24"/>
          <w:lang w:bidi="he-IL"/>
        </w:rPr>
        <w:t>5</w:t>
      </w:r>
      <w:r>
        <w:rPr>
          <w:b/>
          <w:i/>
          <w:sz w:val="24"/>
          <w:szCs w:val="24"/>
          <w:lang w:bidi="he-IL"/>
        </w:rPr>
        <w:t xml:space="preserve"> aprilie 202</w:t>
      </w:r>
      <w:r w:rsidR="004B4A6B">
        <w:rPr>
          <w:b/>
          <w:i/>
          <w:sz w:val="24"/>
          <w:szCs w:val="24"/>
          <w:lang w:bidi="he-IL"/>
        </w:rPr>
        <w:t>4</w:t>
      </w:r>
      <w:r>
        <w:rPr>
          <w:i/>
          <w:sz w:val="24"/>
          <w:szCs w:val="24"/>
          <w:lang w:bidi="he-IL"/>
        </w:rPr>
        <w:t>, la ora 12</w:t>
      </w:r>
      <w:r>
        <w:rPr>
          <w:i/>
          <w:sz w:val="24"/>
          <w:szCs w:val="24"/>
          <w:vertAlign w:val="superscript"/>
          <w:lang w:bidi="he-IL"/>
        </w:rPr>
        <w:t>00</w:t>
      </w:r>
      <w:r>
        <w:rPr>
          <w:i/>
          <w:sz w:val="24"/>
          <w:szCs w:val="24"/>
          <w:lang w:bidi="he-IL"/>
        </w:rPr>
        <w:t xml:space="preserve">, la sediul Societatii in str. Uzina de Tevi nr. 13, Cordun, Judetul Neamt, Romania sau in cadrul celei de-a doua Adunari Generale Ordinare a Actionarilor Societatii care va avea loc in data de </w:t>
      </w:r>
      <w:r w:rsidR="002823EC">
        <w:rPr>
          <w:i/>
          <w:sz w:val="24"/>
          <w:szCs w:val="24"/>
          <w:lang w:bidi="he-IL"/>
        </w:rPr>
        <w:t xml:space="preserve">                  </w:t>
      </w:r>
      <w:r>
        <w:rPr>
          <w:b/>
          <w:i/>
          <w:sz w:val="24"/>
          <w:szCs w:val="24"/>
          <w:lang w:bidi="he-IL"/>
        </w:rPr>
        <w:t>2</w:t>
      </w:r>
      <w:r w:rsidR="004B4A6B">
        <w:rPr>
          <w:b/>
          <w:i/>
          <w:sz w:val="24"/>
          <w:szCs w:val="24"/>
          <w:lang w:bidi="he-IL"/>
        </w:rPr>
        <w:t>6</w:t>
      </w:r>
      <w:r>
        <w:rPr>
          <w:b/>
          <w:i/>
          <w:sz w:val="24"/>
          <w:szCs w:val="24"/>
          <w:lang w:bidi="he-IL"/>
        </w:rPr>
        <w:t xml:space="preserve"> aprilie 202</w:t>
      </w:r>
      <w:r w:rsidR="004B4A6B">
        <w:rPr>
          <w:b/>
          <w:i/>
          <w:sz w:val="24"/>
          <w:szCs w:val="24"/>
          <w:lang w:bidi="he-IL"/>
        </w:rPr>
        <w:t>4</w:t>
      </w:r>
      <w:r>
        <w:rPr>
          <w:i/>
          <w:sz w:val="24"/>
          <w:szCs w:val="24"/>
          <w:lang w:bidi="he-IL"/>
        </w:rPr>
        <w:t>, la ora 12</w:t>
      </w:r>
      <w:r>
        <w:rPr>
          <w:i/>
          <w:sz w:val="24"/>
          <w:szCs w:val="24"/>
          <w:vertAlign w:val="superscript"/>
          <w:lang w:bidi="he-IL"/>
        </w:rPr>
        <w:t>00</w:t>
      </w:r>
      <w:r>
        <w:rPr>
          <w:i/>
          <w:w w:val="83"/>
          <w:sz w:val="24"/>
          <w:szCs w:val="24"/>
          <w:lang w:bidi="he-IL"/>
        </w:rPr>
        <w:t xml:space="preserve">, </w:t>
      </w:r>
      <w:r>
        <w:rPr>
          <w:i/>
          <w:sz w:val="24"/>
          <w:szCs w:val="24"/>
          <w:lang w:bidi="he-IL"/>
        </w:rPr>
        <w:t>in acelasi loc, in cazul in care prima adunare nu s-a putut intruni sau nu a putut fi luata in mod valabil nicio decizie si sa exercite drepturile de vor atasate actiunilor detinute, astfel cum sunt inregistrate in Registrul Actionarilor la data de referinta</w:t>
      </w:r>
      <w:r w:rsidR="002823EC">
        <w:rPr>
          <w:i/>
          <w:sz w:val="24"/>
          <w:szCs w:val="24"/>
          <w:lang w:bidi="he-IL"/>
        </w:rPr>
        <w:t xml:space="preserve"> </w:t>
      </w:r>
      <w:r>
        <w:rPr>
          <w:i/>
          <w:sz w:val="24"/>
          <w:szCs w:val="24"/>
          <w:lang w:bidi="he-IL"/>
        </w:rPr>
        <w:t xml:space="preserve"> </w:t>
      </w:r>
      <w:r w:rsidR="003E2593">
        <w:rPr>
          <w:i/>
          <w:sz w:val="24"/>
          <w:szCs w:val="24"/>
          <w:lang w:bidi="he-IL"/>
        </w:rPr>
        <w:t>0</w:t>
      </w:r>
      <w:r w:rsidR="002823EC">
        <w:rPr>
          <w:i/>
          <w:sz w:val="24"/>
          <w:szCs w:val="24"/>
          <w:lang w:bidi="he-IL"/>
        </w:rPr>
        <w:t>4</w:t>
      </w:r>
      <w:r>
        <w:rPr>
          <w:i/>
          <w:sz w:val="24"/>
          <w:szCs w:val="24"/>
          <w:lang w:bidi="he-IL"/>
        </w:rPr>
        <w:t xml:space="preserve"> aprilie 202</w:t>
      </w:r>
      <w:r w:rsidR="004B4A6B">
        <w:rPr>
          <w:i/>
          <w:sz w:val="24"/>
          <w:szCs w:val="24"/>
          <w:lang w:bidi="he-IL"/>
        </w:rPr>
        <w:t>4</w:t>
      </w:r>
      <w:r>
        <w:rPr>
          <w:i/>
          <w:sz w:val="24"/>
          <w:szCs w:val="24"/>
          <w:lang w:bidi="he-IL"/>
        </w:rPr>
        <w:t xml:space="preserve">, dupa cum urmeaza: </w:t>
      </w:r>
    </w:p>
    <w:p w:rsidR="0040085E" w:rsidRDefault="0040085E" w:rsidP="0040085E">
      <w:pPr>
        <w:rPr>
          <w:i/>
          <w:sz w:val="24"/>
          <w:szCs w:val="24"/>
          <w:lang w:bidi="he-IL"/>
        </w:rPr>
      </w:pPr>
    </w:p>
    <w:p w:rsidR="0040085E" w:rsidRDefault="0040085E" w:rsidP="0040085E">
      <w:pPr>
        <w:pStyle w:val="ListParagraph"/>
        <w:numPr>
          <w:ilvl w:val="0"/>
          <w:numId w:val="19"/>
        </w:numPr>
        <w:tabs>
          <w:tab w:val="left" w:pos="709"/>
          <w:tab w:val="left" w:pos="851"/>
        </w:tabs>
        <w:ind w:right="92"/>
        <w:rPr>
          <w:rFonts w:eastAsia="Arial Unicode MS"/>
          <w:i/>
          <w:sz w:val="24"/>
          <w:szCs w:val="24"/>
        </w:rPr>
      </w:pPr>
      <w:r>
        <w:rPr>
          <w:rFonts w:eastAsia="Arial Unicode MS"/>
          <w:i/>
          <w:sz w:val="24"/>
          <w:szCs w:val="24"/>
        </w:rPr>
        <w:t>Prezentarea, dezbaterea şi aprobarea Raportului Anual al Consiliului de Administraţie cu privire la exerciţiul financiar aferent anului 20</w:t>
      </w:r>
      <w:r w:rsidR="00F22E1B">
        <w:rPr>
          <w:rFonts w:eastAsia="Arial Unicode MS"/>
          <w:i/>
          <w:sz w:val="24"/>
          <w:szCs w:val="24"/>
        </w:rPr>
        <w:t>2</w:t>
      </w:r>
      <w:r w:rsidR="004B4A6B">
        <w:rPr>
          <w:rFonts w:eastAsia="Arial Unicode MS"/>
          <w:i/>
          <w:sz w:val="24"/>
          <w:szCs w:val="24"/>
        </w:rPr>
        <w:t>3</w:t>
      </w:r>
      <w:r>
        <w:rPr>
          <w:rFonts w:eastAsia="Arial Unicode MS"/>
          <w:i/>
          <w:sz w:val="24"/>
          <w:szCs w:val="24"/>
        </w:rPr>
        <w:t>.</w:t>
      </w:r>
    </w:p>
    <w:p w:rsidR="0040085E" w:rsidRDefault="0040085E" w:rsidP="0040085E">
      <w:pPr>
        <w:pStyle w:val="ListParagraph"/>
        <w:tabs>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40085E" w:rsidTr="00082915">
        <w:tc>
          <w:tcPr>
            <w:tcW w:w="3096"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40085E" w:rsidTr="00082915">
        <w:tc>
          <w:tcPr>
            <w:tcW w:w="3096"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40085E" w:rsidRDefault="0040085E" w:rsidP="0040085E">
      <w:pPr>
        <w:pStyle w:val="ListParagraph"/>
        <w:tabs>
          <w:tab w:val="left" w:pos="142"/>
          <w:tab w:val="left" w:pos="709"/>
          <w:tab w:val="left" w:pos="851"/>
        </w:tabs>
        <w:ind w:left="360" w:right="92"/>
        <w:rPr>
          <w:rFonts w:eastAsia="Arial Unicode MS"/>
          <w:i/>
          <w:sz w:val="24"/>
          <w:szCs w:val="24"/>
        </w:rPr>
      </w:pPr>
    </w:p>
    <w:p w:rsidR="00082269" w:rsidRDefault="00082269" w:rsidP="0040085E">
      <w:pPr>
        <w:pStyle w:val="ListParagraph"/>
        <w:tabs>
          <w:tab w:val="left" w:pos="142"/>
          <w:tab w:val="left" w:pos="709"/>
          <w:tab w:val="left" w:pos="851"/>
        </w:tabs>
        <w:ind w:left="360" w:right="92"/>
        <w:rPr>
          <w:rFonts w:eastAsia="Arial Unicode MS"/>
          <w:i/>
          <w:sz w:val="24"/>
          <w:szCs w:val="24"/>
        </w:rPr>
      </w:pPr>
    </w:p>
    <w:p w:rsidR="0040085E" w:rsidRDefault="0040085E" w:rsidP="0040085E">
      <w:pPr>
        <w:pStyle w:val="ListParagraph"/>
        <w:numPr>
          <w:ilvl w:val="0"/>
          <w:numId w:val="19"/>
        </w:numPr>
        <w:tabs>
          <w:tab w:val="left" w:pos="142"/>
          <w:tab w:val="left" w:pos="709"/>
          <w:tab w:val="left" w:pos="851"/>
        </w:tabs>
        <w:ind w:right="92"/>
        <w:rPr>
          <w:rFonts w:eastAsia="Arial Unicode MS"/>
          <w:i/>
          <w:sz w:val="24"/>
          <w:szCs w:val="24"/>
        </w:rPr>
      </w:pPr>
      <w:r>
        <w:rPr>
          <w:rFonts w:eastAsia="Arial Unicode MS"/>
          <w:i/>
          <w:sz w:val="24"/>
          <w:szCs w:val="24"/>
        </w:rPr>
        <w:t>Prezentarea, dezbaterea şi aprobarea Raportului Auditorului Financiar cu privire la exerciţiul financiar aferent anului 20</w:t>
      </w:r>
      <w:r w:rsidR="003620CC">
        <w:rPr>
          <w:rFonts w:eastAsia="Arial Unicode MS"/>
          <w:i/>
          <w:sz w:val="24"/>
          <w:szCs w:val="24"/>
        </w:rPr>
        <w:t>2</w:t>
      </w:r>
      <w:r w:rsidR="004B4A6B">
        <w:rPr>
          <w:rFonts w:eastAsia="Arial Unicode MS"/>
          <w:i/>
          <w:sz w:val="24"/>
          <w:szCs w:val="24"/>
        </w:rPr>
        <w:t>3</w:t>
      </w:r>
      <w:r>
        <w:rPr>
          <w:rFonts w:eastAsia="Arial Unicode MS"/>
          <w:i/>
          <w:sz w:val="24"/>
          <w:szCs w:val="24"/>
        </w:rPr>
        <w:t>.</w:t>
      </w:r>
    </w:p>
    <w:p w:rsidR="0040085E" w:rsidRDefault="0040085E" w:rsidP="0040085E">
      <w:pPr>
        <w:pStyle w:val="ListParagraph"/>
        <w:tabs>
          <w:tab w:val="left" w:pos="142"/>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40085E" w:rsidTr="00082915">
        <w:tc>
          <w:tcPr>
            <w:tcW w:w="3096"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40085E" w:rsidTr="00082915">
        <w:tc>
          <w:tcPr>
            <w:tcW w:w="3096"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40085E" w:rsidRPr="00986037" w:rsidRDefault="0040085E" w:rsidP="0040085E">
      <w:pPr>
        <w:pStyle w:val="ListParagraph"/>
        <w:tabs>
          <w:tab w:val="left" w:pos="709"/>
          <w:tab w:val="left" w:pos="851"/>
        </w:tabs>
        <w:ind w:left="360" w:right="92"/>
        <w:rPr>
          <w:rFonts w:eastAsia="Arial Unicode MS"/>
          <w:i/>
        </w:rPr>
      </w:pPr>
    </w:p>
    <w:p w:rsidR="0040085E" w:rsidRDefault="0040085E" w:rsidP="0040085E">
      <w:pPr>
        <w:pStyle w:val="ListParagraph"/>
        <w:numPr>
          <w:ilvl w:val="0"/>
          <w:numId w:val="19"/>
        </w:numPr>
        <w:tabs>
          <w:tab w:val="left" w:pos="709"/>
          <w:tab w:val="left" w:pos="851"/>
        </w:tabs>
        <w:ind w:right="92"/>
        <w:rPr>
          <w:rFonts w:eastAsia="Arial Unicode MS"/>
          <w:i/>
          <w:sz w:val="24"/>
          <w:szCs w:val="24"/>
        </w:rPr>
      </w:pPr>
      <w:r>
        <w:rPr>
          <w:rFonts w:eastAsia="Arial Unicode MS"/>
          <w:i/>
          <w:sz w:val="24"/>
          <w:szCs w:val="24"/>
        </w:rPr>
        <w:t xml:space="preserve">Prezentarea, dezbaterea şi aprobarea </w:t>
      </w:r>
      <w:r>
        <w:rPr>
          <w:i/>
          <w:sz w:val="24"/>
          <w:szCs w:val="24"/>
        </w:rPr>
        <w:t>situațiilor financiare pe anul 20</w:t>
      </w:r>
      <w:r w:rsidR="003620CC">
        <w:rPr>
          <w:i/>
          <w:sz w:val="24"/>
          <w:szCs w:val="24"/>
        </w:rPr>
        <w:t>2</w:t>
      </w:r>
      <w:r w:rsidR="004B4A6B">
        <w:rPr>
          <w:i/>
          <w:sz w:val="24"/>
          <w:szCs w:val="24"/>
        </w:rPr>
        <w:t>3</w:t>
      </w:r>
      <w:r>
        <w:rPr>
          <w:i/>
          <w:sz w:val="24"/>
          <w:szCs w:val="24"/>
        </w:rPr>
        <w:t>, pe baza rapoartelor prezentate de Consiliul de Administrație și cele ale Auditorului Financiar</w:t>
      </w:r>
    </w:p>
    <w:p w:rsidR="0040085E" w:rsidRDefault="0040085E" w:rsidP="0040085E">
      <w:pPr>
        <w:pStyle w:val="ListParagraph"/>
        <w:tabs>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40085E" w:rsidTr="00082915">
        <w:tc>
          <w:tcPr>
            <w:tcW w:w="3096"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40085E" w:rsidTr="00082915">
        <w:tc>
          <w:tcPr>
            <w:tcW w:w="3096"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40085E" w:rsidRPr="00986037" w:rsidRDefault="0040085E" w:rsidP="0040085E">
      <w:pPr>
        <w:pStyle w:val="ListParagraph"/>
        <w:tabs>
          <w:tab w:val="left" w:pos="709"/>
          <w:tab w:val="left" w:pos="851"/>
        </w:tabs>
        <w:ind w:right="92"/>
        <w:rPr>
          <w:rFonts w:eastAsia="Arial Unicode MS"/>
          <w:i/>
        </w:rPr>
      </w:pPr>
    </w:p>
    <w:p w:rsidR="0040085E" w:rsidRDefault="0040085E" w:rsidP="0040085E">
      <w:pPr>
        <w:pStyle w:val="ListParagraph"/>
        <w:numPr>
          <w:ilvl w:val="0"/>
          <w:numId w:val="19"/>
        </w:numPr>
        <w:tabs>
          <w:tab w:val="left" w:pos="709"/>
          <w:tab w:val="left" w:pos="851"/>
        </w:tabs>
        <w:ind w:right="92"/>
        <w:rPr>
          <w:rFonts w:eastAsia="Arial Unicode MS"/>
          <w:i/>
          <w:sz w:val="24"/>
          <w:szCs w:val="24"/>
        </w:rPr>
      </w:pPr>
      <w:r>
        <w:rPr>
          <w:rFonts w:eastAsia="Arial Unicode MS"/>
          <w:i/>
          <w:sz w:val="24"/>
          <w:szCs w:val="24"/>
        </w:rPr>
        <w:t>Prezentarea, dezbaterea şi aprobarea Bilanţului şi a Contului de Profit şi Pierdere aferente exercitiului financiar 20</w:t>
      </w:r>
      <w:r w:rsidR="003620CC">
        <w:rPr>
          <w:rFonts w:eastAsia="Arial Unicode MS"/>
          <w:i/>
          <w:sz w:val="24"/>
          <w:szCs w:val="24"/>
        </w:rPr>
        <w:t>2</w:t>
      </w:r>
      <w:r w:rsidR="004B4A6B">
        <w:rPr>
          <w:rFonts w:eastAsia="Arial Unicode MS"/>
          <w:i/>
          <w:sz w:val="24"/>
          <w:szCs w:val="24"/>
        </w:rPr>
        <w:t>3</w:t>
      </w:r>
      <w:r>
        <w:rPr>
          <w:rFonts w:eastAsia="Arial Unicode MS"/>
          <w:i/>
          <w:sz w:val="24"/>
          <w:szCs w:val="24"/>
        </w:rPr>
        <w:t>.</w:t>
      </w:r>
    </w:p>
    <w:p w:rsidR="0040085E" w:rsidRDefault="0040085E" w:rsidP="0040085E">
      <w:pPr>
        <w:pStyle w:val="ListParagraph"/>
        <w:tabs>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40085E" w:rsidTr="00082915">
        <w:tc>
          <w:tcPr>
            <w:tcW w:w="3096"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40085E" w:rsidTr="00082915">
        <w:tc>
          <w:tcPr>
            <w:tcW w:w="3096"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40085E" w:rsidRPr="00932069" w:rsidRDefault="0040085E" w:rsidP="0040085E">
      <w:pPr>
        <w:tabs>
          <w:tab w:val="left" w:pos="709"/>
          <w:tab w:val="left" w:pos="851"/>
        </w:tabs>
        <w:ind w:left="360" w:right="92"/>
        <w:rPr>
          <w:rFonts w:eastAsia="Arial Unicode MS"/>
          <w:i/>
        </w:rPr>
      </w:pPr>
    </w:p>
    <w:p w:rsidR="0040085E" w:rsidRDefault="0040085E" w:rsidP="0040085E">
      <w:pPr>
        <w:pStyle w:val="ListParagraph"/>
        <w:numPr>
          <w:ilvl w:val="0"/>
          <w:numId w:val="19"/>
        </w:numPr>
        <w:tabs>
          <w:tab w:val="left" w:pos="709"/>
          <w:tab w:val="left" w:pos="851"/>
        </w:tabs>
        <w:ind w:right="92"/>
        <w:rPr>
          <w:rFonts w:eastAsia="Arial Unicode MS"/>
          <w:i/>
          <w:sz w:val="24"/>
          <w:szCs w:val="24"/>
        </w:rPr>
      </w:pPr>
      <w:r>
        <w:rPr>
          <w:rFonts w:eastAsia="Arial Unicode MS"/>
          <w:i/>
          <w:sz w:val="24"/>
          <w:szCs w:val="24"/>
        </w:rPr>
        <w:t>Prezentarea, dezbaterea şi aprobarea Bugetului de Venituri şi Cheltuieli  pe anul 202</w:t>
      </w:r>
      <w:r w:rsidR="004B4A6B">
        <w:rPr>
          <w:rFonts w:eastAsia="Arial Unicode MS"/>
          <w:i/>
          <w:sz w:val="24"/>
          <w:szCs w:val="24"/>
        </w:rPr>
        <w:t>4</w:t>
      </w:r>
      <w:r>
        <w:rPr>
          <w:rFonts w:eastAsia="Arial Unicode MS"/>
          <w:i/>
          <w:sz w:val="24"/>
          <w:szCs w:val="24"/>
        </w:rPr>
        <w:t>.</w:t>
      </w:r>
    </w:p>
    <w:p w:rsidR="0040085E" w:rsidRDefault="0040085E" w:rsidP="0040085E">
      <w:pPr>
        <w:pStyle w:val="ListParagraph"/>
        <w:tabs>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40085E" w:rsidTr="00082915">
        <w:tc>
          <w:tcPr>
            <w:tcW w:w="3096"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40085E" w:rsidTr="00082915">
        <w:tc>
          <w:tcPr>
            <w:tcW w:w="3096"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40085E" w:rsidRPr="00932069" w:rsidRDefault="0040085E" w:rsidP="0040085E">
      <w:pPr>
        <w:tabs>
          <w:tab w:val="left" w:pos="709"/>
          <w:tab w:val="left" w:pos="851"/>
        </w:tabs>
        <w:ind w:left="360" w:right="92"/>
        <w:rPr>
          <w:rFonts w:eastAsia="Arial Unicode MS"/>
          <w:i/>
        </w:rPr>
      </w:pPr>
    </w:p>
    <w:p w:rsidR="0040085E" w:rsidRDefault="0040085E" w:rsidP="0040085E">
      <w:pPr>
        <w:pStyle w:val="ListParagraph"/>
        <w:numPr>
          <w:ilvl w:val="0"/>
          <w:numId w:val="19"/>
        </w:numPr>
        <w:tabs>
          <w:tab w:val="left" w:pos="709"/>
          <w:tab w:val="left" w:pos="851"/>
        </w:tabs>
        <w:ind w:right="92"/>
        <w:rPr>
          <w:rFonts w:eastAsia="Arial Unicode MS"/>
          <w:i/>
          <w:sz w:val="24"/>
          <w:szCs w:val="24"/>
        </w:rPr>
      </w:pPr>
      <w:r>
        <w:rPr>
          <w:rFonts w:eastAsia="Arial Unicode MS"/>
          <w:i/>
          <w:sz w:val="24"/>
          <w:szCs w:val="24"/>
        </w:rPr>
        <w:t>Aprobarea descărcării de gestiune a membrilor Consiliului de Administraţie pentru exercitiul financiar 20</w:t>
      </w:r>
      <w:r w:rsidR="003620CC">
        <w:rPr>
          <w:rFonts w:eastAsia="Arial Unicode MS"/>
          <w:i/>
          <w:sz w:val="24"/>
          <w:szCs w:val="24"/>
        </w:rPr>
        <w:t>2</w:t>
      </w:r>
      <w:r w:rsidR="004B4A6B">
        <w:rPr>
          <w:rFonts w:eastAsia="Arial Unicode MS"/>
          <w:i/>
          <w:sz w:val="24"/>
          <w:szCs w:val="24"/>
        </w:rPr>
        <w:t>3</w:t>
      </w:r>
      <w:r>
        <w:rPr>
          <w:rFonts w:eastAsia="Arial Unicode MS"/>
          <w:i/>
          <w:sz w:val="24"/>
          <w:szCs w:val="24"/>
        </w:rPr>
        <w:t>.</w:t>
      </w:r>
    </w:p>
    <w:p w:rsidR="0040085E" w:rsidRDefault="0040085E" w:rsidP="0040085E">
      <w:pPr>
        <w:pStyle w:val="ListParagraph"/>
        <w:tabs>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40085E" w:rsidTr="00082915">
        <w:tc>
          <w:tcPr>
            <w:tcW w:w="3096"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40085E" w:rsidTr="00082915">
        <w:tc>
          <w:tcPr>
            <w:tcW w:w="3096"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3E2593" w:rsidRPr="00932069" w:rsidRDefault="003E2593" w:rsidP="003E2593">
      <w:pPr>
        <w:pStyle w:val="NoSpacing"/>
        <w:ind w:left="360"/>
        <w:rPr>
          <w:rFonts w:eastAsia="Arial Unicode MS"/>
          <w:i/>
        </w:rPr>
      </w:pPr>
    </w:p>
    <w:p w:rsidR="0040085E" w:rsidRPr="004A4A74" w:rsidRDefault="0040085E" w:rsidP="004A4A74">
      <w:pPr>
        <w:pStyle w:val="NoSpacing"/>
        <w:numPr>
          <w:ilvl w:val="0"/>
          <w:numId w:val="19"/>
        </w:numPr>
        <w:rPr>
          <w:rFonts w:eastAsia="Arial Unicode MS"/>
          <w:i/>
          <w:sz w:val="24"/>
          <w:szCs w:val="24"/>
        </w:rPr>
      </w:pPr>
      <w:r w:rsidRPr="004A4A74">
        <w:rPr>
          <w:rFonts w:eastAsia="Arial Unicode MS"/>
          <w:i/>
          <w:sz w:val="24"/>
          <w:szCs w:val="24"/>
        </w:rPr>
        <w:t xml:space="preserve">Aprobarea </w:t>
      </w:r>
      <w:r w:rsidRPr="004A4A74">
        <w:rPr>
          <w:i/>
          <w:sz w:val="24"/>
          <w:szCs w:val="24"/>
        </w:rPr>
        <w:t xml:space="preserve">datei de </w:t>
      </w:r>
      <w:r w:rsidRPr="002823EC">
        <w:rPr>
          <w:i/>
          <w:sz w:val="24"/>
          <w:szCs w:val="24"/>
        </w:rPr>
        <w:t>1</w:t>
      </w:r>
      <w:r w:rsidR="004B4A6B">
        <w:rPr>
          <w:i/>
          <w:sz w:val="24"/>
          <w:szCs w:val="24"/>
        </w:rPr>
        <w:t>7</w:t>
      </w:r>
      <w:r w:rsidRPr="004A4A74">
        <w:rPr>
          <w:b/>
          <w:i/>
          <w:sz w:val="24"/>
          <w:szCs w:val="24"/>
        </w:rPr>
        <w:t>.</w:t>
      </w:r>
      <w:r w:rsidRPr="004A4A74">
        <w:rPr>
          <w:i/>
          <w:sz w:val="24"/>
          <w:szCs w:val="24"/>
        </w:rPr>
        <w:t>05.202</w:t>
      </w:r>
      <w:r w:rsidR="004B4A6B">
        <w:rPr>
          <w:i/>
          <w:sz w:val="24"/>
          <w:szCs w:val="24"/>
        </w:rPr>
        <w:t>4</w:t>
      </w:r>
      <w:r w:rsidRPr="004A4A74">
        <w:rPr>
          <w:i/>
          <w:sz w:val="24"/>
          <w:szCs w:val="24"/>
        </w:rPr>
        <w:t xml:space="preserve"> ca dată de înregistrare pentru identificarea acționarilor asupra cărora se răsfrâng efectele hotărârii Adunării Generale Ordinare a Acționarilor și  datei de 1</w:t>
      </w:r>
      <w:r w:rsidR="004B4A6B">
        <w:rPr>
          <w:i/>
          <w:sz w:val="24"/>
          <w:szCs w:val="24"/>
        </w:rPr>
        <w:t>6</w:t>
      </w:r>
      <w:r w:rsidRPr="004A4A74">
        <w:rPr>
          <w:i/>
          <w:sz w:val="24"/>
          <w:szCs w:val="24"/>
        </w:rPr>
        <w:t>.05.202</w:t>
      </w:r>
      <w:r w:rsidR="004B4A6B">
        <w:rPr>
          <w:i/>
          <w:sz w:val="24"/>
          <w:szCs w:val="24"/>
        </w:rPr>
        <w:t>4</w:t>
      </w:r>
      <w:r w:rsidRPr="004A4A74">
        <w:rPr>
          <w:i/>
          <w:sz w:val="24"/>
          <w:szCs w:val="24"/>
        </w:rPr>
        <w:t>, ca ex-date.</w:t>
      </w:r>
    </w:p>
    <w:p w:rsidR="0040085E" w:rsidRPr="00986037" w:rsidRDefault="0040085E" w:rsidP="0040085E">
      <w:pPr>
        <w:pStyle w:val="NoSpacing"/>
        <w:tabs>
          <w:tab w:val="left" w:pos="284"/>
          <w:tab w:val="left" w:pos="709"/>
          <w:tab w:val="left" w:pos="851"/>
        </w:tabs>
        <w:ind w:left="360" w:right="92"/>
        <w:jc w:val="both"/>
        <w:rPr>
          <w:rFonts w:eastAsia="Arial Unicode MS"/>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40085E" w:rsidTr="00082915">
        <w:tc>
          <w:tcPr>
            <w:tcW w:w="3096"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40085E" w:rsidTr="00082915">
        <w:tc>
          <w:tcPr>
            <w:tcW w:w="3096"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40085E" w:rsidRPr="00932069" w:rsidRDefault="0040085E" w:rsidP="0040085E">
      <w:pPr>
        <w:tabs>
          <w:tab w:val="left" w:pos="709"/>
          <w:tab w:val="left" w:pos="851"/>
        </w:tabs>
        <w:ind w:right="92"/>
        <w:rPr>
          <w:rFonts w:eastAsia="Arial Unicode MS"/>
          <w:i/>
        </w:rPr>
      </w:pPr>
    </w:p>
    <w:p w:rsidR="0040085E" w:rsidRDefault="0040085E" w:rsidP="0040085E">
      <w:pPr>
        <w:pStyle w:val="ListParagraph"/>
        <w:numPr>
          <w:ilvl w:val="0"/>
          <w:numId w:val="19"/>
        </w:numPr>
        <w:autoSpaceDE w:val="0"/>
        <w:autoSpaceDN w:val="0"/>
        <w:adjustRightInd w:val="0"/>
        <w:rPr>
          <w:i/>
          <w:sz w:val="24"/>
          <w:szCs w:val="24"/>
        </w:rPr>
      </w:pPr>
      <w:r>
        <w:rPr>
          <w:i/>
          <w:sz w:val="24"/>
          <w:szCs w:val="24"/>
        </w:rPr>
        <w:t xml:space="preserve">Împuternicirea fiecăruia dintre domnii Mihoc Iosif, Dumea Petre, Robu Gheorghe si/sau a oricaror alte persoane desemnate de precedenti mentionati, cu posibilitatea de substituire, sa semneze in numele actionarilor societatii, hotararea Adunarii Generale Ordinare a Actionarilor, declaratii, cereri, orice alte documente necesare si sa indeplineasca toate fomalitatile cerute de lege in fata autoritatilor competente si  in fata oricaror terte parti, inclusiv in fata Bursei de Valori Bucuresti, a Autoritatii de Supraveghere Financiara, a Depozitarului Central, a Registrului Comertului, pentru a pune in aplicare hotararile luate in cadrul Adunarii Generale Ordinare a Actionarilor, pentru a le publica si inregistra oriunde este necesar. </w:t>
      </w:r>
    </w:p>
    <w:p w:rsidR="00620CBC" w:rsidRDefault="00620CBC" w:rsidP="00620CBC">
      <w:pPr>
        <w:pStyle w:val="ListParagraph"/>
        <w:autoSpaceDE w:val="0"/>
        <w:autoSpaceDN w:val="0"/>
        <w:adjustRightInd w:val="0"/>
        <w:ind w:left="360"/>
        <w:rPr>
          <w:i/>
          <w:sz w:val="10"/>
          <w:szCs w:val="10"/>
        </w:rPr>
      </w:pPr>
    </w:p>
    <w:p w:rsidR="00620CBC" w:rsidRDefault="00620CBC" w:rsidP="00620CBC">
      <w:pPr>
        <w:pStyle w:val="ListParagraph"/>
        <w:autoSpaceDE w:val="0"/>
        <w:autoSpaceDN w:val="0"/>
        <w:adjustRightInd w:val="0"/>
        <w:ind w:left="360"/>
        <w:rPr>
          <w:i/>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40085E" w:rsidTr="00082915">
        <w:tc>
          <w:tcPr>
            <w:tcW w:w="3096"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40085E" w:rsidRPr="00632645" w:rsidRDefault="0040085E" w:rsidP="00082915">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40085E" w:rsidTr="00082915">
        <w:tc>
          <w:tcPr>
            <w:tcW w:w="3096"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40085E" w:rsidRPr="00632645" w:rsidRDefault="0040085E" w:rsidP="00082915">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4B4A6B" w:rsidRDefault="0040085E" w:rsidP="00620CBC">
      <w:pPr>
        <w:pStyle w:val="Style"/>
        <w:tabs>
          <w:tab w:val="right" w:leader="underscore" w:pos="6340"/>
          <w:tab w:val="right" w:leader="underscore" w:pos="8308"/>
        </w:tabs>
        <w:spacing w:before="100" w:beforeAutospacing="1" w:after="100" w:afterAutospacing="1"/>
        <w:rPr>
          <w:i/>
          <w:iCs/>
        </w:rPr>
      </w:pPr>
      <w:r>
        <w:rPr>
          <w:i/>
          <w:sz w:val="4"/>
          <w:szCs w:val="4"/>
          <w:u w:val="single"/>
        </w:rPr>
        <w:t xml:space="preserve">                     </w:t>
      </w:r>
      <w:r>
        <w:rPr>
          <w:i/>
          <w:u w:val="single"/>
        </w:rPr>
        <w:t xml:space="preserve">                                                                                 </w:t>
      </w:r>
      <w:r>
        <w:rPr>
          <w:i/>
          <w:iCs/>
        </w:rPr>
        <w:t>[</w:t>
      </w:r>
      <w:r>
        <w:rPr>
          <w:i/>
          <w:iCs/>
          <w:highlight w:val="lightGray"/>
        </w:rPr>
        <w:t>numele actionarului</w:t>
      </w:r>
      <w:r>
        <w:rPr>
          <w:i/>
          <w:iCs/>
        </w:rPr>
        <w:t xml:space="preserve">] isi asuma intreaga raspundere pentru completarea corecta si transmiterea in deplina siguranta a acestui formular de vot prin corespondenta.                                                                                                            </w:t>
      </w:r>
    </w:p>
    <w:p w:rsidR="008431B4" w:rsidRDefault="008431B4" w:rsidP="00620CBC">
      <w:pPr>
        <w:pStyle w:val="Style"/>
        <w:tabs>
          <w:tab w:val="right" w:leader="underscore" w:pos="6340"/>
          <w:tab w:val="right" w:leader="underscore" w:pos="8308"/>
        </w:tabs>
        <w:spacing w:before="100" w:beforeAutospacing="1" w:after="100" w:afterAutospacing="1"/>
        <w:rPr>
          <w:i/>
          <w:iCs/>
        </w:rPr>
      </w:pPr>
    </w:p>
    <w:p w:rsidR="0040085E" w:rsidRDefault="0040085E" w:rsidP="00620CBC">
      <w:pPr>
        <w:pStyle w:val="Style"/>
        <w:tabs>
          <w:tab w:val="right" w:leader="underscore" w:pos="6340"/>
          <w:tab w:val="right" w:leader="underscore" w:pos="8308"/>
        </w:tabs>
        <w:spacing w:before="100" w:beforeAutospacing="1" w:after="100" w:afterAutospacing="1"/>
        <w:rPr>
          <w:i/>
        </w:rPr>
      </w:pPr>
      <w:bookmarkStart w:id="0" w:name="_GoBack"/>
      <w:bookmarkEnd w:id="0"/>
      <w:r>
        <w:rPr>
          <w:i/>
          <w:iCs/>
        </w:rPr>
        <w:lastRenderedPageBreak/>
        <w:t>In acest scop,</w:t>
      </w:r>
      <w:r>
        <w:rPr>
          <w:i/>
          <w:lang w:bidi="he-IL"/>
        </w:rPr>
        <w:t xml:space="preserve"> </w:t>
      </w:r>
      <w:r>
        <w:rPr>
          <w:i/>
          <w:u w:val="single"/>
        </w:rPr>
        <w:t xml:space="preserve">                                                              </w:t>
      </w:r>
      <w:r>
        <w:rPr>
          <w:i/>
          <w:iCs/>
        </w:rPr>
        <w:t>[</w:t>
      </w:r>
      <w:r>
        <w:rPr>
          <w:i/>
          <w:iCs/>
          <w:highlight w:val="lightGray"/>
        </w:rPr>
        <w:t>numele actionarului</w:t>
      </w:r>
      <w:r>
        <w:rPr>
          <w:i/>
          <w:iCs/>
        </w:rPr>
        <w:t>]a selectat pentru fiecare dintre punctele de pe ordinea de zi una din cele trei optiuni, corespunzator casutelor ”Pentru” , ”Impotriva” sau ”Abtinere” , prin bifare cu ”</w:t>
      </w:r>
      <w:r>
        <w:rPr>
          <w:b/>
          <w:i/>
          <w:iCs/>
        </w:rPr>
        <w:t>X</w:t>
      </w:r>
      <w:r>
        <w:rPr>
          <w:i/>
          <w:iCs/>
        </w:rPr>
        <w:t>”.</w:t>
      </w:r>
    </w:p>
    <w:p w:rsidR="0040085E" w:rsidRPr="008C1995" w:rsidRDefault="0040085E" w:rsidP="00531BD1">
      <w:pPr>
        <w:rPr>
          <w:i/>
          <w:sz w:val="24"/>
          <w:szCs w:val="24"/>
          <w:lang w:bidi="he-IL"/>
        </w:rPr>
      </w:pPr>
      <w:r>
        <w:rPr>
          <w:i/>
          <w:sz w:val="24"/>
          <w:szCs w:val="24"/>
          <w:lang w:bidi="he-IL"/>
        </w:rPr>
        <w:t xml:space="preserve">           </w:t>
      </w:r>
      <w:r w:rsidRPr="008C1995">
        <w:rPr>
          <w:i/>
          <w:sz w:val="24"/>
          <w:szCs w:val="24"/>
          <w:lang w:bidi="he-IL"/>
        </w:rPr>
        <w:t>Subscrisa/Subsemnatul/Subsemnata acorda prin prezenta mandatarului mentionat mai sus puteri discretionare de a vota in legatura cu aspectele care nu au fost mentionate in mod expres mai sus</w:t>
      </w:r>
      <w:r w:rsidR="00531BD1">
        <w:rPr>
          <w:i/>
          <w:sz w:val="24"/>
          <w:szCs w:val="24"/>
          <w:lang w:bidi="he-IL"/>
        </w:rPr>
        <w:t>.</w:t>
      </w:r>
    </w:p>
    <w:p w:rsidR="0040085E" w:rsidRDefault="0040085E" w:rsidP="0040085E">
      <w:pPr>
        <w:pStyle w:val="NoSpacing"/>
        <w:rPr>
          <w:i/>
          <w:sz w:val="24"/>
          <w:szCs w:val="24"/>
          <w:lang w:bidi="he-IL"/>
        </w:rPr>
      </w:pPr>
      <w:r>
        <w:rPr>
          <w:i/>
          <w:sz w:val="24"/>
          <w:szCs w:val="24"/>
          <w:lang w:bidi="he-IL"/>
        </w:rPr>
        <w:tab/>
      </w:r>
    </w:p>
    <w:p w:rsidR="0040085E" w:rsidRDefault="0040085E" w:rsidP="0040085E">
      <w:pPr>
        <w:pStyle w:val="NoSpacing"/>
        <w:rPr>
          <w:i/>
          <w:sz w:val="24"/>
          <w:szCs w:val="24"/>
          <w:lang w:bidi="he-IL"/>
        </w:rPr>
      </w:pPr>
      <w:r>
        <w:rPr>
          <w:i/>
          <w:sz w:val="24"/>
          <w:szCs w:val="24"/>
          <w:lang w:bidi="he-IL"/>
        </w:rPr>
        <w:t xml:space="preserve">           Prezenta procura speciala:</w:t>
      </w:r>
    </w:p>
    <w:p w:rsidR="0040085E" w:rsidRDefault="0040085E" w:rsidP="0040085E">
      <w:pPr>
        <w:pStyle w:val="NoSpacing"/>
        <w:rPr>
          <w:i/>
          <w:sz w:val="24"/>
          <w:szCs w:val="24"/>
          <w:lang w:bidi="he-IL"/>
        </w:rPr>
      </w:pPr>
    </w:p>
    <w:p w:rsidR="0040085E" w:rsidRPr="008C1995" w:rsidRDefault="0040085E" w:rsidP="0040085E">
      <w:pPr>
        <w:pStyle w:val="NoSpacing"/>
        <w:numPr>
          <w:ilvl w:val="0"/>
          <w:numId w:val="18"/>
        </w:numPr>
        <w:rPr>
          <w:rFonts w:eastAsia="Arial Unicode MS"/>
          <w:i/>
          <w:sz w:val="24"/>
          <w:szCs w:val="24"/>
        </w:rPr>
      </w:pPr>
      <w:r>
        <w:rPr>
          <w:i/>
          <w:sz w:val="24"/>
          <w:szCs w:val="24"/>
          <w:lang w:bidi="he-IL"/>
        </w:rPr>
        <w:t>Este valabila doar pentru Adunarea Generala Ordinara a Actionarilor pentru care a fost solicitata, iar in conformitate cu instructiunile formulate de actionarul care  l-a  desemnat</w:t>
      </w:r>
      <w:r w:rsidR="00531BD1">
        <w:rPr>
          <w:i/>
          <w:sz w:val="24"/>
          <w:szCs w:val="24"/>
          <w:lang w:bidi="he-IL"/>
        </w:rPr>
        <w:t>.</w:t>
      </w:r>
    </w:p>
    <w:p w:rsidR="0040085E" w:rsidRPr="008C1995" w:rsidRDefault="0040085E" w:rsidP="0040085E">
      <w:pPr>
        <w:pStyle w:val="NoSpacing"/>
        <w:numPr>
          <w:ilvl w:val="0"/>
          <w:numId w:val="18"/>
        </w:numPr>
        <w:ind w:right="-568"/>
        <w:rPr>
          <w:b/>
          <w:i/>
          <w:sz w:val="24"/>
          <w:szCs w:val="24"/>
        </w:rPr>
      </w:pPr>
      <w:r w:rsidRPr="008C1995">
        <w:rPr>
          <w:i/>
          <w:sz w:val="24"/>
          <w:szCs w:val="24"/>
          <w:lang w:bidi="he-IL"/>
        </w:rPr>
        <w:t>Termenul limita pentru inregistrarea procurilor speciale la Societate este</w:t>
      </w:r>
      <w:r w:rsidRPr="008C1995">
        <w:rPr>
          <w:rFonts w:eastAsia="Arial Unicode MS"/>
          <w:i/>
          <w:sz w:val="24"/>
          <w:szCs w:val="24"/>
        </w:rPr>
        <w:t xml:space="preserve"> pana pe 2</w:t>
      </w:r>
      <w:r w:rsidR="004B4A6B">
        <w:rPr>
          <w:rFonts w:eastAsia="Arial Unicode MS"/>
          <w:i/>
          <w:sz w:val="24"/>
          <w:szCs w:val="24"/>
        </w:rPr>
        <w:t>2</w:t>
      </w:r>
      <w:r w:rsidRPr="008C1995">
        <w:rPr>
          <w:rFonts w:eastAsia="Arial Unicode MS"/>
          <w:i/>
          <w:sz w:val="24"/>
          <w:szCs w:val="24"/>
        </w:rPr>
        <w:t>.04.202</w:t>
      </w:r>
      <w:r w:rsidR="004B4A6B">
        <w:rPr>
          <w:rFonts w:eastAsia="Arial Unicode MS"/>
          <w:i/>
          <w:sz w:val="24"/>
          <w:szCs w:val="24"/>
        </w:rPr>
        <w:t>4</w:t>
      </w:r>
      <w:r w:rsidRPr="008C1995">
        <w:rPr>
          <w:rFonts w:eastAsia="Arial Unicode MS"/>
          <w:i/>
          <w:sz w:val="24"/>
          <w:szCs w:val="24"/>
        </w:rPr>
        <w:t>, ora 12</w:t>
      </w:r>
      <w:r w:rsidRPr="008C1995">
        <w:rPr>
          <w:rFonts w:eastAsia="Arial Unicode MS"/>
          <w:i/>
          <w:sz w:val="24"/>
          <w:szCs w:val="24"/>
          <w:vertAlign w:val="superscript"/>
        </w:rPr>
        <w:t>00</w:t>
      </w:r>
      <w:r w:rsidRPr="008C1995">
        <w:rPr>
          <w:i/>
          <w:sz w:val="24"/>
          <w:szCs w:val="24"/>
        </w:rPr>
        <w:t xml:space="preserve"> pentru procurile depuse la Secretariatul Societății din Cordun, str. Uzina de Țevi nr. 13, sau expediate prin scrisoare recomandată cu confirmare de primire, cu mențiunea scrisă clar și cu majuscule: </w:t>
      </w:r>
      <w:r w:rsidRPr="008C1995">
        <w:rPr>
          <w:b/>
          <w:i/>
          <w:sz w:val="24"/>
          <w:szCs w:val="24"/>
        </w:rPr>
        <w:t>"PENTRU ADUNAREA GENERALĂ ORDINARĂ A ACȚIONARILOR DIN</w:t>
      </w:r>
      <w:r w:rsidRPr="008C1995">
        <w:rPr>
          <w:i/>
          <w:sz w:val="24"/>
          <w:szCs w:val="24"/>
        </w:rPr>
        <w:t xml:space="preserve"> </w:t>
      </w:r>
      <w:r w:rsidRPr="008C1995">
        <w:rPr>
          <w:b/>
          <w:i/>
          <w:sz w:val="24"/>
          <w:szCs w:val="24"/>
        </w:rPr>
        <w:t>2</w:t>
      </w:r>
      <w:r w:rsidR="004B4A6B">
        <w:rPr>
          <w:b/>
          <w:i/>
          <w:sz w:val="24"/>
          <w:szCs w:val="24"/>
        </w:rPr>
        <w:t>5</w:t>
      </w:r>
      <w:r w:rsidRPr="008C1995">
        <w:rPr>
          <w:b/>
          <w:i/>
          <w:sz w:val="24"/>
          <w:szCs w:val="24"/>
        </w:rPr>
        <w:t>/2</w:t>
      </w:r>
      <w:r w:rsidR="004B4A6B">
        <w:rPr>
          <w:b/>
          <w:i/>
          <w:sz w:val="24"/>
          <w:szCs w:val="24"/>
        </w:rPr>
        <w:t>6</w:t>
      </w:r>
      <w:r w:rsidRPr="008C1995">
        <w:rPr>
          <w:b/>
          <w:i/>
          <w:sz w:val="24"/>
          <w:szCs w:val="24"/>
        </w:rPr>
        <w:t>.04.202</w:t>
      </w:r>
      <w:r w:rsidR="004B4A6B">
        <w:rPr>
          <w:b/>
          <w:i/>
          <w:sz w:val="24"/>
          <w:szCs w:val="24"/>
        </w:rPr>
        <w:t>4</w:t>
      </w:r>
      <w:r w:rsidRPr="008C1995">
        <w:rPr>
          <w:b/>
          <w:i/>
          <w:sz w:val="24"/>
          <w:szCs w:val="24"/>
        </w:rPr>
        <w:t>"</w:t>
      </w:r>
      <w:r w:rsidRPr="008C1995">
        <w:rPr>
          <w:i/>
          <w:sz w:val="24"/>
          <w:szCs w:val="24"/>
        </w:rPr>
        <w:t>.                                                                                                                                          Procurile speciale trimise prin e-mail cu semnătură electronică extinsa încorporată conform Legii nr. 455/2001, au termenul limita pentru inregistrare data de 2</w:t>
      </w:r>
      <w:r w:rsidR="004B4A6B">
        <w:rPr>
          <w:i/>
          <w:sz w:val="24"/>
          <w:szCs w:val="24"/>
        </w:rPr>
        <w:t>1</w:t>
      </w:r>
      <w:r w:rsidRPr="008C1995">
        <w:rPr>
          <w:i/>
          <w:sz w:val="24"/>
          <w:szCs w:val="24"/>
        </w:rPr>
        <w:t>.04.202</w:t>
      </w:r>
      <w:r w:rsidR="004B4A6B">
        <w:rPr>
          <w:i/>
          <w:sz w:val="24"/>
          <w:szCs w:val="24"/>
        </w:rPr>
        <w:t>4</w:t>
      </w:r>
      <w:r w:rsidRPr="008C1995">
        <w:rPr>
          <w:i/>
          <w:sz w:val="24"/>
          <w:szCs w:val="24"/>
        </w:rPr>
        <w:t>, ora 24</w:t>
      </w:r>
      <w:r w:rsidRPr="008C1995">
        <w:rPr>
          <w:i/>
          <w:sz w:val="24"/>
          <w:szCs w:val="24"/>
          <w:vertAlign w:val="superscript"/>
        </w:rPr>
        <w:t>00</w:t>
      </w:r>
      <w:r w:rsidRPr="008C1995">
        <w:rPr>
          <w:i/>
          <w:sz w:val="24"/>
          <w:szCs w:val="24"/>
        </w:rPr>
        <w:t xml:space="preserve">, la adresa </w:t>
      </w:r>
      <w:hyperlink r:id="rId7" w:history="1">
        <w:r w:rsidRPr="008C1995">
          <w:rPr>
            <w:rStyle w:val="Hyperlink"/>
            <w:i/>
            <w:sz w:val="24"/>
            <w:szCs w:val="24"/>
          </w:rPr>
          <w:t>elerom_sa@yahoo.com</w:t>
        </w:r>
      </w:hyperlink>
      <w:r w:rsidRPr="008C1995">
        <w:rPr>
          <w:sz w:val="24"/>
          <w:szCs w:val="24"/>
        </w:rPr>
        <w:t>,  menționând la subiect: "</w:t>
      </w:r>
      <w:r w:rsidRPr="008C1995">
        <w:rPr>
          <w:b/>
          <w:i/>
          <w:sz w:val="24"/>
          <w:szCs w:val="24"/>
        </w:rPr>
        <w:t>PENTRU ADUNAREA GENERALĂ ORDINARĂ A ACȚIONARILOR DIN 2</w:t>
      </w:r>
      <w:r w:rsidR="004B4A6B">
        <w:rPr>
          <w:b/>
          <w:i/>
          <w:sz w:val="24"/>
          <w:szCs w:val="24"/>
        </w:rPr>
        <w:t>5</w:t>
      </w:r>
      <w:r w:rsidRPr="008C1995">
        <w:rPr>
          <w:b/>
          <w:i/>
          <w:sz w:val="24"/>
          <w:szCs w:val="24"/>
        </w:rPr>
        <w:t>/2</w:t>
      </w:r>
      <w:r w:rsidR="004B4A6B">
        <w:rPr>
          <w:b/>
          <w:i/>
          <w:sz w:val="24"/>
          <w:szCs w:val="24"/>
        </w:rPr>
        <w:t>6</w:t>
      </w:r>
      <w:r w:rsidRPr="008C1995">
        <w:rPr>
          <w:b/>
          <w:i/>
          <w:sz w:val="24"/>
          <w:szCs w:val="24"/>
        </w:rPr>
        <w:t>.04.202</w:t>
      </w:r>
      <w:r w:rsidR="004B4A6B">
        <w:rPr>
          <w:b/>
          <w:i/>
          <w:sz w:val="24"/>
          <w:szCs w:val="24"/>
        </w:rPr>
        <w:t>4</w:t>
      </w:r>
      <w:r w:rsidRPr="008C1995">
        <w:rPr>
          <w:b/>
          <w:i/>
          <w:sz w:val="24"/>
          <w:szCs w:val="24"/>
        </w:rPr>
        <w:t>".</w:t>
      </w:r>
    </w:p>
    <w:p w:rsidR="0040085E" w:rsidRDefault="0040085E" w:rsidP="0040085E">
      <w:pPr>
        <w:pStyle w:val="Style"/>
        <w:numPr>
          <w:ilvl w:val="0"/>
          <w:numId w:val="18"/>
        </w:numPr>
        <w:spacing w:before="100" w:beforeAutospacing="1" w:after="100" w:afterAutospacing="1"/>
        <w:rPr>
          <w:i/>
          <w:lang w:bidi="he-IL"/>
        </w:rPr>
      </w:pPr>
      <w:r>
        <w:rPr>
          <w:i/>
          <w:lang w:bidi="he-IL"/>
        </w:rPr>
        <w:t>Se redacteaza si semneaza in 3 exemplare originale, din care: un exemplar ramane la mandant, un exemplar se va inmana mandatarului si un exemplar se va depune la sediul social al Societatii</w:t>
      </w:r>
    </w:p>
    <w:p w:rsidR="0040085E" w:rsidRDefault="0040085E" w:rsidP="0040085E">
      <w:pPr>
        <w:pStyle w:val="Style"/>
        <w:numPr>
          <w:ilvl w:val="0"/>
          <w:numId w:val="18"/>
        </w:numPr>
        <w:spacing w:before="100" w:beforeAutospacing="1" w:after="100" w:afterAutospacing="1"/>
        <w:rPr>
          <w:i/>
          <w:lang w:bidi="he-IL"/>
        </w:rPr>
      </w:pPr>
      <w:r>
        <w:rPr>
          <w:i/>
          <w:lang w:bidi="he-IL"/>
        </w:rPr>
        <w:t>Se semneaza si se dateaza de catre actionarul mandant</w:t>
      </w:r>
    </w:p>
    <w:p w:rsidR="0040085E" w:rsidRDefault="0040085E" w:rsidP="0040085E">
      <w:pPr>
        <w:pStyle w:val="Style"/>
        <w:numPr>
          <w:ilvl w:val="0"/>
          <w:numId w:val="18"/>
        </w:numPr>
        <w:spacing w:before="100" w:beforeAutospacing="1" w:after="100" w:afterAutospacing="1"/>
        <w:rPr>
          <w:i/>
          <w:lang w:bidi="he-IL"/>
        </w:rPr>
      </w:pPr>
      <w:r>
        <w:rPr>
          <w:i/>
          <w:lang w:bidi="he-IL"/>
        </w:rPr>
        <w:t xml:space="preserve">Va fi completata de actionarul mandant la toate rubricile inscrise. </w:t>
      </w:r>
    </w:p>
    <w:p w:rsidR="00531BD1" w:rsidRPr="00531BD1" w:rsidRDefault="00531BD1" w:rsidP="00531BD1">
      <w:pPr>
        <w:ind w:firstLine="708"/>
        <w:rPr>
          <w:i/>
          <w:sz w:val="24"/>
          <w:szCs w:val="24"/>
          <w:lang w:val="it-IT"/>
        </w:rPr>
      </w:pPr>
      <w:r w:rsidRPr="00531BD1">
        <w:rPr>
          <w:i/>
          <w:sz w:val="24"/>
          <w:szCs w:val="24"/>
          <w:lang w:val="it-IT"/>
        </w:rPr>
        <w:t>Acţionarul îşi asumă întreaga răspundere pentru completarea corectă şi transmiterea în siguranţă a prezentului formular de vot.</w:t>
      </w:r>
    </w:p>
    <w:p w:rsidR="00531BD1" w:rsidRPr="00531BD1" w:rsidRDefault="00531BD1" w:rsidP="00531BD1">
      <w:pPr>
        <w:ind w:firstLine="708"/>
        <w:rPr>
          <w:i/>
          <w:sz w:val="24"/>
          <w:szCs w:val="24"/>
        </w:rPr>
      </w:pPr>
      <w:r w:rsidRPr="00531BD1">
        <w:rPr>
          <w:i/>
          <w:sz w:val="24"/>
          <w:szCs w:val="24"/>
        </w:rPr>
        <w:t>Formularele incomplete sau incorecte vor fi anulate, făcându-se precizarea în scris despre acestea în procesul verbal al ședinței.</w:t>
      </w:r>
    </w:p>
    <w:p w:rsidR="00531BD1" w:rsidRDefault="00531BD1" w:rsidP="0040085E">
      <w:pPr>
        <w:pStyle w:val="NoSpacing"/>
        <w:rPr>
          <w:i/>
          <w:sz w:val="18"/>
          <w:szCs w:val="18"/>
          <w:lang w:bidi="he-IL"/>
        </w:rPr>
      </w:pPr>
    </w:p>
    <w:p w:rsidR="00531BD1" w:rsidRDefault="00531BD1" w:rsidP="0040085E">
      <w:pPr>
        <w:pStyle w:val="NoSpacing"/>
        <w:rPr>
          <w:i/>
          <w:sz w:val="18"/>
          <w:szCs w:val="18"/>
          <w:lang w:bidi="he-IL"/>
        </w:rPr>
      </w:pPr>
    </w:p>
    <w:p w:rsidR="0040085E" w:rsidRDefault="0040085E" w:rsidP="0040085E">
      <w:pPr>
        <w:pStyle w:val="NoSpacing"/>
        <w:rPr>
          <w:i/>
          <w:sz w:val="18"/>
          <w:szCs w:val="18"/>
          <w:lang w:bidi="he-IL"/>
        </w:rPr>
      </w:pPr>
      <w:r>
        <w:rPr>
          <w:i/>
          <w:sz w:val="18"/>
          <w:szCs w:val="18"/>
          <w:lang w:bidi="he-IL"/>
        </w:rPr>
        <w:t xml:space="preserve"> </w:t>
      </w:r>
      <w:r>
        <w:rPr>
          <w:i/>
          <w:sz w:val="18"/>
          <w:szCs w:val="18"/>
          <w:u w:val="single"/>
          <w:lang w:bidi="he-IL"/>
        </w:rPr>
        <w:t xml:space="preserve">                                                                                                   </w:t>
      </w:r>
      <w:r>
        <w:rPr>
          <w:i/>
          <w:sz w:val="18"/>
          <w:szCs w:val="18"/>
          <w:lang w:bidi="he-IL"/>
        </w:rPr>
        <w:t xml:space="preserve"> .</w:t>
      </w:r>
    </w:p>
    <w:p w:rsidR="0040085E" w:rsidRDefault="0040085E" w:rsidP="0040085E">
      <w:pPr>
        <w:pStyle w:val="NoSpacing"/>
        <w:rPr>
          <w:i/>
          <w:sz w:val="24"/>
          <w:szCs w:val="24"/>
          <w:lang w:bidi="he-IL"/>
        </w:rPr>
      </w:pPr>
      <w:r>
        <w:rPr>
          <w:i/>
          <w:sz w:val="24"/>
          <w:szCs w:val="24"/>
          <w:highlight w:val="lightGray"/>
          <w:lang w:bidi="he-IL"/>
        </w:rPr>
        <w:t>[numele actionarului]</w:t>
      </w:r>
      <w:r>
        <w:rPr>
          <w:i/>
          <w:sz w:val="24"/>
          <w:szCs w:val="24"/>
          <w:lang w:bidi="he-IL"/>
        </w:rPr>
        <w:t xml:space="preserve"> </w:t>
      </w:r>
    </w:p>
    <w:p w:rsidR="0040085E" w:rsidRDefault="0040085E" w:rsidP="0040085E">
      <w:pPr>
        <w:pStyle w:val="NoSpacing"/>
        <w:rPr>
          <w:i/>
          <w:sz w:val="24"/>
          <w:szCs w:val="24"/>
          <w:lang w:bidi="he-IL"/>
        </w:rPr>
      </w:pPr>
    </w:p>
    <w:p w:rsidR="0040085E" w:rsidRDefault="0040085E" w:rsidP="0040085E">
      <w:pPr>
        <w:pStyle w:val="NoSpacing"/>
        <w:rPr>
          <w:sz w:val="10"/>
          <w:szCs w:val="10"/>
          <w:lang w:bidi="he-IL"/>
        </w:rPr>
      </w:pPr>
      <w:r>
        <w:rPr>
          <w:sz w:val="10"/>
          <w:szCs w:val="10"/>
          <w:lang w:bidi="he-IL"/>
        </w:rPr>
        <w:t xml:space="preserve">  </w:t>
      </w:r>
    </w:p>
    <w:p w:rsidR="0040085E" w:rsidRDefault="0040085E" w:rsidP="0040085E">
      <w:pPr>
        <w:pStyle w:val="NoSpacing"/>
        <w:rPr>
          <w:lang w:bidi="he-IL"/>
        </w:rPr>
      </w:pPr>
      <w:r>
        <w:rPr>
          <w:u w:val="single"/>
          <w:lang w:bidi="he-IL"/>
        </w:rPr>
        <w:t xml:space="preserve">                                                                                           </w:t>
      </w:r>
      <w:r>
        <w:rPr>
          <w:lang w:bidi="he-IL"/>
        </w:rPr>
        <w:t xml:space="preserve"> .</w:t>
      </w:r>
    </w:p>
    <w:p w:rsidR="0040085E" w:rsidRDefault="0040085E" w:rsidP="0040085E">
      <w:pPr>
        <w:pStyle w:val="NoSpacing"/>
        <w:rPr>
          <w:i/>
          <w:sz w:val="24"/>
          <w:szCs w:val="24"/>
          <w:lang w:bidi="he-IL"/>
        </w:rPr>
      </w:pPr>
      <w:r>
        <w:rPr>
          <w:i/>
          <w:sz w:val="24"/>
          <w:szCs w:val="24"/>
          <w:highlight w:val="lightGray"/>
          <w:lang w:bidi="he-IL"/>
        </w:rPr>
        <w:t>[numele reprezentantului legal (in cazul persoanelor juridice) sau in cazul actionarilor fara capacitate juridica deplina]</w:t>
      </w:r>
      <w:r>
        <w:rPr>
          <w:i/>
          <w:sz w:val="24"/>
          <w:szCs w:val="24"/>
          <w:lang w:bidi="he-IL"/>
        </w:rPr>
        <w:t xml:space="preserve"> </w:t>
      </w:r>
    </w:p>
    <w:p w:rsidR="0040085E" w:rsidRDefault="0040085E" w:rsidP="0040085E">
      <w:pPr>
        <w:pStyle w:val="NoSpacing"/>
        <w:rPr>
          <w:i/>
          <w:sz w:val="24"/>
          <w:szCs w:val="24"/>
          <w:lang w:bidi="he-IL"/>
        </w:rPr>
      </w:pPr>
    </w:p>
    <w:p w:rsidR="0040085E" w:rsidRDefault="0040085E" w:rsidP="0040085E">
      <w:pPr>
        <w:pStyle w:val="NoSpacing"/>
        <w:rPr>
          <w:i/>
          <w:sz w:val="6"/>
          <w:szCs w:val="6"/>
          <w:lang w:bidi="he-IL"/>
        </w:rPr>
      </w:pPr>
    </w:p>
    <w:p w:rsidR="0040085E" w:rsidRDefault="0040085E" w:rsidP="0040085E">
      <w:pPr>
        <w:pStyle w:val="NoSpacing"/>
        <w:rPr>
          <w:i/>
          <w:sz w:val="24"/>
          <w:szCs w:val="24"/>
          <w:lang w:bidi="he-IL"/>
        </w:rPr>
      </w:pPr>
      <w:r>
        <w:rPr>
          <w:i/>
          <w:sz w:val="24"/>
          <w:szCs w:val="24"/>
          <w:lang w:bidi="he-IL"/>
        </w:rPr>
        <w:t xml:space="preserve">Semnatura: </w:t>
      </w:r>
      <w:r>
        <w:rPr>
          <w:i/>
          <w:sz w:val="24"/>
          <w:szCs w:val="24"/>
          <w:u w:val="single"/>
          <w:lang w:bidi="he-IL"/>
        </w:rPr>
        <w:t xml:space="preserve">                                                           </w:t>
      </w:r>
      <w:r>
        <w:rPr>
          <w:i/>
          <w:sz w:val="24"/>
          <w:szCs w:val="24"/>
          <w:lang w:bidi="he-IL"/>
        </w:rPr>
        <w:t>.</w:t>
      </w:r>
    </w:p>
    <w:p w:rsidR="0040085E" w:rsidRDefault="0040085E" w:rsidP="0040085E">
      <w:pPr>
        <w:pStyle w:val="NoSpacing"/>
        <w:rPr>
          <w:i/>
          <w:sz w:val="24"/>
          <w:szCs w:val="24"/>
          <w:lang w:bidi="he-IL"/>
        </w:rPr>
      </w:pPr>
      <w:r>
        <w:rPr>
          <w:i/>
          <w:sz w:val="24"/>
          <w:szCs w:val="24"/>
          <w:highlight w:val="lightGray"/>
          <w:lang w:bidi="he-IL"/>
        </w:rPr>
        <w:t>[in cazul persoanelor juridice se va aplica si stampila]</w:t>
      </w:r>
      <w:r>
        <w:rPr>
          <w:i/>
          <w:sz w:val="24"/>
          <w:szCs w:val="24"/>
          <w:lang w:bidi="he-IL"/>
        </w:rPr>
        <w:t xml:space="preserve"> </w:t>
      </w:r>
    </w:p>
    <w:p w:rsidR="0040085E" w:rsidRDefault="0040085E" w:rsidP="0040085E">
      <w:pPr>
        <w:pStyle w:val="NoSpacing"/>
        <w:rPr>
          <w:i/>
          <w:sz w:val="24"/>
          <w:szCs w:val="24"/>
          <w:lang w:bidi="he-IL"/>
        </w:rPr>
      </w:pPr>
    </w:p>
    <w:p w:rsidR="004065D9" w:rsidRDefault="0040085E" w:rsidP="00932069">
      <w:pPr>
        <w:pStyle w:val="NoSpacing"/>
        <w:rPr>
          <w:b/>
          <w:bCs/>
          <w:i/>
          <w:w w:val="120"/>
          <w:sz w:val="22"/>
          <w:szCs w:val="22"/>
        </w:rPr>
      </w:pPr>
      <w:r>
        <w:rPr>
          <w:i/>
          <w:sz w:val="24"/>
          <w:szCs w:val="24"/>
          <w:lang w:bidi="he-IL"/>
        </w:rPr>
        <w:t xml:space="preserve">Data: </w:t>
      </w:r>
      <w:r>
        <w:rPr>
          <w:i/>
          <w:sz w:val="24"/>
          <w:szCs w:val="24"/>
          <w:u w:val="single"/>
          <w:lang w:bidi="he-IL"/>
        </w:rPr>
        <w:t xml:space="preserve">                                                                    </w:t>
      </w:r>
      <w:r>
        <w:rPr>
          <w:i/>
          <w:sz w:val="24"/>
          <w:szCs w:val="24"/>
          <w:lang w:bidi="he-IL"/>
        </w:rPr>
        <w:t xml:space="preserve"> .</w:t>
      </w:r>
    </w:p>
    <w:sectPr w:rsidR="004065D9" w:rsidSect="002C2178">
      <w:pgSz w:w="11906" w:h="16838" w:code="9"/>
      <w:pgMar w:top="851" w:right="1361" w:bottom="851" w:left="1361" w:header="227" w:footer="22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361"/>
    <w:multiLevelType w:val="hybridMultilevel"/>
    <w:tmpl w:val="43FA53AA"/>
    <w:lvl w:ilvl="0" w:tplc="86CE1B58">
      <w:start w:val="1"/>
      <w:numFmt w:val="decimal"/>
      <w:lvlText w:val="%1."/>
      <w:lvlJc w:val="left"/>
      <w:pPr>
        <w:ind w:left="360" w:hanging="360"/>
      </w:pPr>
      <w:rPr>
        <w:rFonts w:eastAsia="Times New Roman" w:hint="default"/>
        <w:i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nsid w:val="088E6E4A"/>
    <w:multiLevelType w:val="hybridMultilevel"/>
    <w:tmpl w:val="F2486B7C"/>
    <w:lvl w:ilvl="0" w:tplc="EF32E46E">
      <w:start w:val="2"/>
      <w:numFmt w:val="bullet"/>
      <w:lvlText w:val="-"/>
      <w:lvlJc w:val="left"/>
      <w:pPr>
        <w:ind w:left="1069" w:hanging="360"/>
      </w:pPr>
      <w:rPr>
        <w:rFonts w:ascii="Calibri" w:eastAsia="Calibri" w:hAnsi="Calibri"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A452CF7"/>
    <w:multiLevelType w:val="hybridMultilevel"/>
    <w:tmpl w:val="F4C6F100"/>
    <w:lvl w:ilvl="0" w:tplc="EF32E46E">
      <w:start w:val="2"/>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22728C7"/>
    <w:multiLevelType w:val="hybridMultilevel"/>
    <w:tmpl w:val="03D2CCF4"/>
    <w:lvl w:ilvl="0" w:tplc="0418000F">
      <w:start w:val="1"/>
      <w:numFmt w:val="decimal"/>
      <w:lvlText w:val="%1."/>
      <w:lvlJc w:val="left"/>
      <w:pPr>
        <w:ind w:left="360" w:hanging="360"/>
      </w:pPr>
    </w:lvl>
    <w:lvl w:ilvl="1" w:tplc="04180019" w:tentative="1">
      <w:start w:val="1"/>
      <w:numFmt w:val="lowerLetter"/>
      <w:lvlText w:val="%2."/>
      <w:lvlJc w:val="left"/>
      <w:pPr>
        <w:ind w:left="1156" w:hanging="360"/>
      </w:pPr>
    </w:lvl>
    <w:lvl w:ilvl="2" w:tplc="0418001B" w:tentative="1">
      <w:start w:val="1"/>
      <w:numFmt w:val="lowerRoman"/>
      <w:lvlText w:val="%3."/>
      <w:lvlJc w:val="right"/>
      <w:pPr>
        <w:ind w:left="1876" w:hanging="180"/>
      </w:pPr>
    </w:lvl>
    <w:lvl w:ilvl="3" w:tplc="0418000F" w:tentative="1">
      <w:start w:val="1"/>
      <w:numFmt w:val="decimal"/>
      <w:lvlText w:val="%4."/>
      <w:lvlJc w:val="left"/>
      <w:pPr>
        <w:ind w:left="2596" w:hanging="360"/>
      </w:pPr>
    </w:lvl>
    <w:lvl w:ilvl="4" w:tplc="04180019" w:tentative="1">
      <w:start w:val="1"/>
      <w:numFmt w:val="lowerLetter"/>
      <w:lvlText w:val="%5."/>
      <w:lvlJc w:val="left"/>
      <w:pPr>
        <w:ind w:left="3316" w:hanging="360"/>
      </w:pPr>
    </w:lvl>
    <w:lvl w:ilvl="5" w:tplc="0418001B" w:tentative="1">
      <w:start w:val="1"/>
      <w:numFmt w:val="lowerRoman"/>
      <w:lvlText w:val="%6."/>
      <w:lvlJc w:val="right"/>
      <w:pPr>
        <w:ind w:left="4036" w:hanging="180"/>
      </w:pPr>
    </w:lvl>
    <w:lvl w:ilvl="6" w:tplc="0418000F" w:tentative="1">
      <w:start w:val="1"/>
      <w:numFmt w:val="decimal"/>
      <w:lvlText w:val="%7."/>
      <w:lvlJc w:val="left"/>
      <w:pPr>
        <w:ind w:left="4756" w:hanging="360"/>
      </w:pPr>
    </w:lvl>
    <w:lvl w:ilvl="7" w:tplc="04180019" w:tentative="1">
      <w:start w:val="1"/>
      <w:numFmt w:val="lowerLetter"/>
      <w:lvlText w:val="%8."/>
      <w:lvlJc w:val="left"/>
      <w:pPr>
        <w:ind w:left="5476" w:hanging="360"/>
      </w:pPr>
    </w:lvl>
    <w:lvl w:ilvl="8" w:tplc="0418001B" w:tentative="1">
      <w:start w:val="1"/>
      <w:numFmt w:val="lowerRoman"/>
      <w:lvlText w:val="%9."/>
      <w:lvlJc w:val="right"/>
      <w:pPr>
        <w:ind w:left="6196" w:hanging="180"/>
      </w:pPr>
    </w:lvl>
  </w:abstractNum>
  <w:abstractNum w:abstractNumId="4">
    <w:nsid w:val="12EB0592"/>
    <w:multiLevelType w:val="hybridMultilevel"/>
    <w:tmpl w:val="03D2CCF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FCB6F3C"/>
    <w:multiLevelType w:val="multilevel"/>
    <w:tmpl w:val="90FA2A30"/>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251D7F6F"/>
    <w:multiLevelType w:val="hybridMultilevel"/>
    <w:tmpl w:val="03D2CCF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68D1BA1"/>
    <w:multiLevelType w:val="singleLevel"/>
    <w:tmpl w:val="305221F8"/>
    <w:lvl w:ilvl="0">
      <w:start w:val="5"/>
      <w:numFmt w:val="decimal"/>
      <w:lvlText w:val="%1."/>
      <w:legacy w:legacy="1" w:legacySpace="0" w:legacyIndent="0"/>
      <w:lvlJc w:val="left"/>
      <w:rPr>
        <w:rFonts w:ascii="Times New Roman" w:hAnsi="Times New Roman" w:cs="Times New Roman" w:hint="default"/>
      </w:rPr>
    </w:lvl>
  </w:abstractNum>
  <w:abstractNum w:abstractNumId="8">
    <w:nsid w:val="26AF3E51"/>
    <w:multiLevelType w:val="multilevel"/>
    <w:tmpl w:val="213A2D68"/>
    <w:lvl w:ilvl="0">
      <w:start w:val="1"/>
      <w:numFmt w:val="decimal"/>
      <w:lvlText w:val="%1."/>
      <w:lvlJc w:val="left"/>
      <w:pPr>
        <w:ind w:left="525" w:hanging="525"/>
      </w:pPr>
      <w:rPr>
        <w:rFonts w:hint="default"/>
      </w:rPr>
    </w:lvl>
    <w:lvl w:ilvl="1">
      <w:start w:val="1"/>
      <w:numFmt w:val="decimal"/>
      <w:isLgl/>
      <w:lvlText w:val="%1.%2."/>
      <w:lvlJc w:val="left"/>
      <w:pPr>
        <w:ind w:left="1245" w:hanging="720"/>
      </w:pPr>
      <w:rPr>
        <w:rFonts w:hint="default"/>
      </w:rPr>
    </w:lvl>
    <w:lvl w:ilvl="2">
      <w:start w:val="1"/>
      <w:numFmt w:val="decimal"/>
      <w:isLgl/>
      <w:lvlText w:val="%1.%2.%3."/>
      <w:lvlJc w:val="left"/>
      <w:pPr>
        <w:ind w:left="2130" w:hanging="108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4425" w:hanging="1800"/>
      </w:pPr>
      <w:rPr>
        <w:rFonts w:hint="default"/>
      </w:rPr>
    </w:lvl>
    <w:lvl w:ilvl="6">
      <w:start w:val="1"/>
      <w:numFmt w:val="decimal"/>
      <w:isLgl/>
      <w:lvlText w:val="%1.%2.%3.%4.%5.%6.%7."/>
      <w:lvlJc w:val="left"/>
      <w:pPr>
        <w:ind w:left="4950" w:hanging="1800"/>
      </w:pPr>
      <w:rPr>
        <w:rFonts w:hint="default"/>
      </w:rPr>
    </w:lvl>
    <w:lvl w:ilvl="7">
      <w:start w:val="1"/>
      <w:numFmt w:val="decimal"/>
      <w:isLgl/>
      <w:lvlText w:val="%1.%2.%3.%4.%5.%6.%7.%8."/>
      <w:lvlJc w:val="left"/>
      <w:pPr>
        <w:ind w:left="5835" w:hanging="2160"/>
      </w:pPr>
      <w:rPr>
        <w:rFonts w:hint="default"/>
      </w:rPr>
    </w:lvl>
    <w:lvl w:ilvl="8">
      <w:start w:val="1"/>
      <w:numFmt w:val="decimal"/>
      <w:isLgl/>
      <w:lvlText w:val="%1.%2.%3.%4.%5.%6.%7.%8.%9."/>
      <w:lvlJc w:val="left"/>
      <w:pPr>
        <w:ind w:left="6720" w:hanging="2520"/>
      </w:pPr>
      <w:rPr>
        <w:rFonts w:hint="default"/>
      </w:rPr>
    </w:lvl>
  </w:abstractNum>
  <w:abstractNum w:abstractNumId="9">
    <w:nsid w:val="28CF4220"/>
    <w:multiLevelType w:val="hybridMultilevel"/>
    <w:tmpl w:val="46FA51C6"/>
    <w:lvl w:ilvl="0" w:tplc="0DC45BB2">
      <w:start w:val="1"/>
      <w:numFmt w:val="decimal"/>
      <w:lvlText w:val="%1."/>
      <w:lvlJc w:val="left"/>
      <w:pPr>
        <w:tabs>
          <w:tab w:val="num" w:pos="920"/>
        </w:tabs>
        <w:ind w:left="920" w:hanging="852"/>
      </w:pPr>
      <w:rPr>
        <w:rFonts w:hint="default"/>
      </w:rPr>
    </w:lvl>
    <w:lvl w:ilvl="1" w:tplc="04180019" w:tentative="1">
      <w:start w:val="1"/>
      <w:numFmt w:val="lowerLetter"/>
      <w:lvlText w:val="%2."/>
      <w:lvlJc w:val="left"/>
      <w:pPr>
        <w:tabs>
          <w:tab w:val="num" w:pos="1148"/>
        </w:tabs>
        <w:ind w:left="1148" w:hanging="360"/>
      </w:pPr>
    </w:lvl>
    <w:lvl w:ilvl="2" w:tplc="0418001B" w:tentative="1">
      <w:start w:val="1"/>
      <w:numFmt w:val="lowerRoman"/>
      <w:lvlText w:val="%3."/>
      <w:lvlJc w:val="right"/>
      <w:pPr>
        <w:tabs>
          <w:tab w:val="num" w:pos="1868"/>
        </w:tabs>
        <w:ind w:left="1868" w:hanging="180"/>
      </w:pPr>
    </w:lvl>
    <w:lvl w:ilvl="3" w:tplc="0418000F" w:tentative="1">
      <w:start w:val="1"/>
      <w:numFmt w:val="decimal"/>
      <w:lvlText w:val="%4."/>
      <w:lvlJc w:val="left"/>
      <w:pPr>
        <w:tabs>
          <w:tab w:val="num" w:pos="2588"/>
        </w:tabs>
        <w:ind w:left="2588" w:hanging="360"/>
      </w:pPr>
    </w:lvl>
    <w:lvl w:ilvl="4" w:tplc="04180019" w:tentative="1">
      <w:start w:val="1"/>
      <w:numFmt w:val="lowerLetter"/>
      <w:lvlText w:val="%5."/>
      <w:lvlJc w:val="left"/>
      <w:pPr>
        <w:tabs>
          <w:tab w:val="num" w:pos="3308"/>
        </w:tabs>
        <w:ind w:left="3308" w:hanging="360"/>
      </w:pPr>
    </w:lvl>
    <w:lvl w:ilvl="5" w:tplc="0418001B" w:tentative="1">
      <w:start w:val="1"/>
      <w:numFmt w:val="lowerRoman"/>
      <w:lvlText w:val="%6."/>
      <w:lvlJc w:val="right"/>
      <w:pPr>
        <w:tabs>
          <w:tab w:val="num" w:pos="4028"/>
        </w:tabs>
        <w:ind w:left="4028" w:hanging="180"/>
      </w:pPr>
    </w:lvl>
    <w:lvl w:ilvl="6" w:tplc="0418000F" w:tentative="1">
      <w:start w:val="1"/>
      <w:numFmt w:val="decimal"/>
      <w:lvlText w:val="%7."/>
      <w:lvlJc w:val="left"/>
      <w:pPr>
        <w:tabs>
          <w:tab w:val="num" w:pos="4748"/>
        </w:tabs>
        <w:ind w:left="4748" w:hanging="360"/>
      </w:pPr>
    </w:lvl>
    <w:lvl w:ilvl="7" w:tplc="04180019" w:tentative="1">
      <w:start w:val="1"/>
      <w:numFmt w:val="lowerLetter"/>
      <w:lvlText w:val="%8."/>
      <w:lvlJc w:val="left"/>
      <w:pPr>
        <w:tabs>
          <w:tab w:val="num" w:pos="5468"/>
        </w:tabs>
        <w:ind w:left="5468" w:hanging="360"/>
      </w:pPr>
    </w:lvl>
    <w:lvl w:ilvl="8" w:tplc="0418001B" w:tentative="1">
      <w:start w:val="1"/>
      <w:numFmt w:val="lowerRoman"/>
      <w:lvlText w:val="%9."/>
      <w:lvlJc w:val="right"/>
      <w:pPr>
        <w:tabs>
          <w:tab w:val="num" w:pos="6188"/>
        </w:tabs>
        <w:ind w:left="6188" w:hanging="180"/>
      </w:pPr>
    </w:lvl>
  </w:abstractNum>
  <w:abstractNum w:abstractNumId="10">
    <w:nsid w:val="2EC44765"/>
    <w:multiLevelType w:val="hybridMultilevel"/>
    <w:tmpl w:val="C82004B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54E51D1F"/>
    <w:multiLevelType w:val="hybridMultilevel"/>
    <w:tmpl w:val="6E24DF2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59D63D4E"/>
    <w:multiLevelType w:val="multilevel"/>
    <w:tmpl w:val="213A2D68"/>
    <w:lvl w:ilvl="0">
      <w:start w:val="1"/>
      <w:numFmt w:val="decimal"/>
      <w:lvlText w:val="%1."/>
      <w:lvlJc w:val="left"/>
      <w:pPr>
        <w:ind w:left="525" w:hanging="525"/>
      </w:pPr>
      <w:rPr>
        <w:rFonts w:hint="default"/>
      </w:rPr>
    </w:lvl>
    <w:lvl w:ilvl="1">
      <w:start w:val="1"/>
      <w:numFmt w:val="decimal"/>
      <w:isLgl/>
      <w:lvlText w:val="%1.%2."/>
      <w:lvlJc w:val="left"/>
      <w:pPr>
        <w:ind w:left="1245" w:hanging="720"/>
      </w:pPr>
      <w:rPr>
        <w:rFonts w:hint="default"/>
      </w:rPr>
    </w:lvl>
    <w:lvl w:ilvl="2">
      <w:start w:val="1"/>
      <w:numFmt w:val="decimal"/>
      <w:isLgl/>
      <w:lvlText w:val="%1.%2.%3."/>
      <w:lvlJc w:val="left"/>
      <w:pPr>
        <w:ind w:left="2130" w:hanging="108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4425" w:hanging="1800"/>
      </w:pPr>
      <w:rPr>
        <w:rFonts w:hint="default"/>
      </w:rPr>
    </w:lvl>
    <w:lvl w:ilvl="6">
      <w:start w:val="1"/>
      <w:numFmt w:val="decimal"/>
      <w:isLgl/>
      <w:lvlText w:val="%1.%2.%3.%4.%5.%6.%7."/>
      <w:lvlJc w:val="left"/>
      <w:pPr>
        <w:ind w:left="4950" w:hanging="1800"/>
      </w:pPr>
      <w:rPr>
        <w:rFonts w:hint="default"/>
      </w:rPr>
    </w:lvl>
    <w:lvl w:ilvl="7">
      <w:start w:val="1"/>
      <w:numFmt w:val="decimal"/>
      <w:isLgl/>
      <w:lvlText w:val="%1.%2.%3.%4.%5.%6.%7.%8."/>
      <w:lvlJc w:val="left"/>
      <w:pPr>
        <w:ind w:left="5835" w:hanging="2160"/>
      </w:pPr>
      <w:rPr>
        <w:rFonts w:hint="default"/>
      </w:rPr>
    </w:lvl>
    <w:lvl w:ilvl="8">
      <w:start w:val="1"/>
      <w:numFmt w:val="decimal"/>
      <w:isLgl/>
      <w:lvlText w:val="%1.%2.%3.%4.%5.%6.%7.%8.%9."/>
      <w:lvlJc w:val="left"/>
      <w:pPr>
        <w:ind w:left="6720" w:hanging="2520"/>
      </w:pPr>
      <w:rPr>
        <w:rFonts w:hint="default"/>
      </w:rPr>
    </w:lvl>
  </w:abstractNum>
  <w:abstractNum w:abstractNumId="13">
    <w:nsid w:val="62287005"/>
    <w:multiLevelType w:val="multilevel"/>
    <w:tmpl w:val="9970EDF8"/>
    <w:lvl w:ilvl="0">
      <w:start w:val="2"/>
      <w:numFmt w:val="decimal"/>
      <w:lvlText w:val="%1."/>
      <w:lvlJc w:val="left"/>
      <w:pPr>
        <w:ind w:left="1158" w:hanging="450"/>
      </w:pPr>
      <w:rPr>
        <w:rFonts w:hint="default"/>
      </w:rPr>
    </w:lvl>
    <w:lvl w:ilvl="1">
      <w:start w:val="1"/>
      <w:numFmt w:val="decimal"/>
      <w:lvlText w:val="%1.%2."/>
      <w:lvlJc w:val="left"/>
      <w:pPr>
        <w:ind w:left="2868" w:hanging="720"/>
      </w:pPr>
      <w:rPr>
        <w:rFonts w:hint="default"/>
      </w:rPr>
    </w:lvl>
    <w:lvl w:ilvl="2">
      <w:start w:val="1"/>
      <w:numFmt w:val="decimal"/>
      <w:lvlText w:val="%1.%2.%3."/>
      <w:lvlJc w:val="left"/>
      <w:pPr>
        <w:ind w:left="4668" w:hanging="1080"/>
      </w:pPr>
      <w:rPr>
        <w:rFonts w:hint="default"/>
      </w:rPr>
    </w:lvl>
    <w:lvl w:ilvl="3">
      <w:start w:val="1"/>
      <w:numFmt w:val="decimal"/>
      <w:lvlText w:val="%1.%2.%3.%4."/>
      <w:lvlJc w:val="left"/>
      <w:pPr>
        <w:ind w:left="6108" w:hanging="1080"/>
      </w:pPr>
      <w:rPr>
        <w:rFonts w:hint="default"/>
      </w:rPr>
    </w:lvl>
    <w:lvl w:ilvl="4">
      <w:start w:val="1"/>
      <w:numFmt w:val="decimal"/>
      <w:lvlText w:val="%1.%2.%3.%4.%5."/>
      <w:lvlJc w:val="left"/>
      <w:pPr>
        <w:ind w:left="7908" w:hanging="1440"/>
      </w:pPr>
      <w:rPr>
        <w:rFonts w:hint="default"/>
      </w:rPr>
    </w:lvl>
    <w:lvl w:ilvl="5">
      <w:start w:val="1"/>
      <w:numFmt w:val="decimal"/>
      <w:lvlText w:val="%1.%2.%3.%4.%5.%6."/>
      <w:lvlJc w:val="left"/>
      <w:pPr>
        <w:ind w:left="9708" w:hanging="1800"/>
      </w:pPr>
      <w:rPr>
        <w:rFonts w:hint="default"/>
      </w:rPr>
    </w:lvl>
    <w:lvl w:ilvl="6">
      <w:start w:val="1"/>
      <w:numFmt w:val="decimal"/>
      <w:lvlText w:val="%1.%2.%3.%4.%5.%6.%7."/>
      <w:lvlJc w:val="left"/>
      <w:pPr>
        <w:ind w:left="11148" w:hanging="1800"/>
      </w:pPr>
      <w:rPr>
        <w:rFonts w:hint="default"/>
      </w:rPr>
    </w:lvl>
    <w:lvl w:ilvl="7">
      <w:start w:val="1"/>
      <w:numFmt w:val="decimal"/>
      <w:lvlText w:val="%1.%2.%3.%4.%5.%6.%7.%8."/>
      <w:lvlJc w:val="left"/>
      <w:pPr>
        <w:ind w:left="12948" w:hanging="2160"/>
      </w:pPr>
      <w:rPr>
        <w:rFonts w:hint="default"/>
      </w:rPr>
    </w:lvl>
    <w:lvl w:ilvl="8">
      <w:start w:val="1"/>
      <w:numFmt w:val="decimal"/>
      <w:lvlText w:val="%1.%2.%3.%4.%5.%6.%7.%8.%9."/>
      <w:lvlJc w:val="left"/>
      <w:pPr>
        <w:ind w:left="14748" w:hanging="2520"/>
      </w:pPr>
      <w:rPr>
        <w:rFonts w:hint="default"/>
      </w:rPr>
    </w:lvl>
  </w:abstractNum>
  <w:abstractNum w:abstractNumId="14">
    <w:nsid w:val="63296F18"/>
    <w:multiLevelType w:val="multilevel"/>
    <w:tmpl w:val="7BB09F6E"/>
    <w:lvl w:ilvl="0">
      <w:start w:val="2"/>
      <w:numFmt w:val="decimal"/>
      <w:lvlText w:val="%1."/>
      <w:lvlJc w:val="left"/>
      <w:pPr>
        <w:ind w:left="1302" w:hanging="450"/>
      </w:pPr>
      <w:rPr>
        <w:rFonts w:hint="default"/>
      </w:rPr>
    </w:lvl>
    <w:lvl w:ilvl="1">
      <w:start w:val="1"/>
      <w:numFmt w:val="decimal"/>
      <w:lvlText w:val="%1.%2."/>
      <w:lvlJc w:val="left"/>
      <w:pPr>
        <w:ind w:left="2730" w:hanging="720"/>
      </w:pPr>
      <w:rPr>
        <w:rFonts w:hint="default"/>
      </w:rPr>
    </w:lvl>
    <w:lvl w:ilvl="2">
      <w:start w:val="1"/>
      <w:numFmt w:val="decimal"/>
      <w:lvlText w:val="%1.%2.%3."/>
      <w:lvlJc w:val="left"/>
      <w:pPr>
        <w:ind w:left="4248" w:hanging="1080"/>
      </w:pPr>
      <w:rPr>
        <w:rFonts w:hint="default"/>
      </w:rPr>
    </w:lvl>
    <w:lvl w:ilvl="3">
      <w:start w:val="1"/>
      <w:numFmt w:val="decimal"/>
      <w:lvlText w:val="%1.%2.%3.%4."/>
      <w:lvlJc w:val="left"/>
      <w:pPr>
        <w:ind w:left="5406" w:hanging="1080"/>
      </w:pPr>
      <w:rPr>
        <w:rFonts w:hint="default"/>
      </w:rPr>
    </w:lvl>
    <w:lvl w:ilvl="4">
      <w:start w:val="1"/>
      <w:numFmt w:val="decimal"/>
      <w:lvlText w:val="%1.%2.%3.%4.%5."/>
      <w:lvlJc w:val="left"/>
      <w:pPr>
        <w:ind w:left="6924" w:hanging="1440"/>
      </w:pPr>
      <w:rPr>
        <w:rFonts w:hint="default"/>
      </w:rPr>
    </w:lvl>
    <w:lvl w:ilvl="5">
      <w:start w:val="1"/>
      <w:numFmt w:val="decimal"/>
      <w:lvlText w:val="%1.%2.%3.%4.%5.%6."/>
      <w:lvlJc w:val="left"/>
      <w:pPr>
        <w:ind w:left="8442" w:hanging="1800"/>
      </w:pPr>
      <w:rPr>
        <w:rFonts w:hint="default"/>
      </w:rPr>
    </w:lvl>
    <w:lvl w:ilvl="6">
      <w:start w:val="1"/>
      <w:numFmt w:val="decimal"/>
      <w:lvlText w:val="%1.%2.%3.%4.%5.%6.%7."/>
      <w:lvlJc w:val="left"/>
      <w:pPr>
        <w:ind w:left="9600" w:hanging="1800"/>
      </w:pPr>
      <w:rPr>
        <w:rFonts w:hint="default"/>
      </w:rPr>
    </w:lvl>
    <w:lvl w:ilvl="7">
      <w:start w:val="1"/>
      <w:numFmt w:val="decimal"/>
      <w:lvlText w:val="%1.%2.%3.%4.%5.%6.%7.%8."/>
      <w:lvlJc w:val="left"/>
      <w:pPr>
        <w:ind w:left="11118" w:hanging="2160"/>
      </w:pPr>
      <w:rPr>
        <w:rFonts w:hint="default"/>
      </w:rPr>
    </w:lvl>
    <w:lvl w:ilvl="8">
      <w:start w:val="1"/>
      <w:numFmt w:val="decimal"/>
      <w:lvlText w:val="%1.%2.%3.%4.%5.%6.%7.%8.%9."/>
      <w:lvlJc w:val="left"/>
      <w:pPr>
        <w:ind w:left="12636" w:hanging="2520"/>
      </w:pPr>
      <w:rPr>
        <w:rFonts w:hint="default"/>
      </w:rPr>
    </w:lvl>
  </w:abstractNum>
  <w:abstractNum w:abstractNumId="15">
    <w:nsid w:val="662846A2"/>
    <w:multiLevelType w:val="hybridMultilevel"/>
    <w:tmpl w:val="BEC4E302"/>
    <w:lvl w:ilvl="0" w:tplc="6FF8EEC0">
      <w:start w:val="1"/>
      <w:numFmt w:val="decimal"/>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nsid w:val="6EE22187"/>
    <w:multiLevelType w:val="hybridMultilevel"/>
    <w:tmpl w:val="22602F4E"/>
    <w:lvl w:ilvl="0" w:tplc="04180017">
      <w:start w:val="1"/>
      <w:numFmt w:val="lowerLetter"/>
      <w:lvlText w:val="%1)"/>
      <w:lvlJc w:val="left"/>
      <w:pPr>
        <w:ind w:left="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7">
    <w:nsid w:val="778A3751"/>
    <w:multiLevelType w:val="hybridMultilevel"/>
    <w:tmpl w:val="02F48D6E"/>
    <w:lvl w:ilvl="0" w:tplc="04180017">
      <w:start w:val="1"/>
      <w:numFmt w:val="lowerLetter"/>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abstractNumId w:val="12"/>
  </w:num>
  <w:num w:numId="2">
    <w:abstractNumId w:val="8"/>
  </w:num>
  <w:num w:numId="3">
    <w:abstractNumId w:val="7"/>
  </w:num>
  <w:num w:numId="4">
    <w:abstractNumId w:val="10"/>
  </w:num>
  <w:num w:numId="5">
    <w:abstractNumId w:val="11"/>
  </w:num>
  <w:num w:numId="6">
    <w:abstractNumId w:val="13"/>
  </w:num>
  <w:num w:numId="7">
    <w:abstractNumId w:val="14"/>
  </w:num>
  <w:num w:numId="8">
    <w:abstractNumId w:val="16"/>
  </w:num>
  <w:num w:numId="9">
    <w:abstractNumId w:val="17"/>
  </w:num>
  <w:num w:numId="10">
    <w:abstractNumId w:val="9"/>
  </w:num>
  <w:num w:numId="11">
    <w:abstractNumId w:val="3"/>
  </w:num>
  <w:num w:numId="12">
    <w:abstractNumId w:val="5"/>
  </w:num>
  <w:num w:numId="13">
    <w:abstractNumId w:val="1"/>
  </w:num>
  <w:num w:numId="14">
    <w:abstractNumId w:val="6"/>
  </w:num>
  <w:num w:numId="15">
    <w:abstractNumId w:val="0"/>
  </w:num>
  <w:num w:numId="16">
    <w:abstractNumId w:val="4"/>
  </w:num>
  <w:num w:numId="17">
    <w:abstractNumId w:val="15"/>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D6E"/>
    <w:rsid w:val="00082269"/>
    <w:rsid w:val="00095EAA"/>
    <w:rsid w:val="000C7B64"/>
    <w:rsid w:val="00112C27"/>
    <w:rsid w:val="00140FC7"/>
    <w:rsid w:val="00153CF7"/>
    <w:rsid w:val="0017133F"/>
    <w:rsid w:val="00220212"/>
    <w:rsid w:val="00223C72"/>
    <w:rsid w:val="00225294"/>
    <w:rsid w:val="002364F8"/>
    <w:rsid w:val="00251B17"/>
    <w:rsid w:val="002603F7"/>
    <w:rsid w:val="00266AD5"/>
    <w:rsid w:val="002823EC"/>
    <w:rsid w:val="00292F80"/>
    <w:rsid w:val="002C2178"/>
    <w:rsid w:val="002E1FCD"/>
    <w:rsid w:val="002F1D6E"/>
    <w:rsid w:val="003138A1"/>
    <w:rsid w:val="0032769E"/>
    <w:rsid w:val="003620CC"/>
    <w:rsid w:val="00387B19"/>
    <w:rsid w:val="00396BFE"/>
    <w:rsid w:val="003E2593"/>
    <w:rsid w:val="0040085E"/>
    <w:rsid w:val="004065D9"/>
    <w:rsid w:val="00427FB2"/>
    <w:rsid w:val="00433B2A"/>
    <w:rsid w:val="00481EA9"/>
    <w:rsid w:val="00484069"/>
    <w:rsid w:val="004A4A74"/>
    <w:rsid w:val="004B1CBF"/>
    <w:rsid w:val="004B4A6B"/>
    <w:rsid w:val="004D016E"/>
    <w:rsid w:val="00504A60"/>
    <w:rsid w:val="0050594B"/>
    <w:rsid w:val="00520635"/>
    <w:rsid w:val="00531BD1"/>
    <w:rsid w:val="005A02DA"/>
    <w:rsid w:val="005F1F06"/>
    <w:rsid w:val="00620CBC"/>
    <w:rsid w:val="006A1ECF"/>
    <w:rsid w:val="006A6F45"/>
    <w:rsid w:val="006C6E1F"/>
    <w:rsid w:val="006D22D2"/>
    <w:rsid w:val="0078788A"/>
    <w:rsid w:val="00787A3C"/>
    <w:rsid w:val="0079339F"/>
    <w:rsid w:val="007A6412"/>
    <w:rsid w:val="007B7D32"/>
    <w:rsid w:val="007D2A95"/>
    <w:rsid w:val="007E4004"/>
    <w:rsid w:val="007F3041"/>
    <w:rsid w:val="007F71C2"/>
    <w:rsid w:val="00834646"/>
    <w:rsid w:val="008431B4"/>
    <w:rsid w:val="00852C4B"/>
    <w:rsid w:val="0085757D"/>
    <w:rsid w:val="00871650"/>
    <w:rsid w:val="00887BA4"/>
    <w:rsid w:val="008C02BF"/>
    <w:rsid w:val="008F1BDB"/>
    <w:rsid w:val="008F75A5"/>
    <w:rsid w:val="008F7690"/>
    <w:rsid w:val="00901B77"/>
    <w:rsid w:val="0090469F"/>
    <w:rsid w:val="009176F6"/>
    <w:rsid w:val="009263E1"/>
    <w:rsid w:val="009319F6"/>
    <w:rsid w:val="00932069"/>
    <w:rsid w:val="00975D29"/>
    <w:rsid w:val="00986037"/>
    <w:rsid w:val="009A2820"/>
    <w:rsid w:val="009B07A0"/>
    <w:rsid w:val="00A3690D"/>
    <w:rsid w:val="00AE032F"/>
    <w:rsid w:val="00B16C06"/>
    <w:rsid w:val="00B866D8"/>
    <w:rsid w:val="00B91B60"/>
    <w:rsid w:val="00BA2EB7"/>
    <w:rsid w:val="00BD2011"/>
    <w:rsid w:val="00BD483D"/>
    <w:rsid w:val="00C13E78"/>
    <w:rsid w:val="00C16DFC"/>
    <w:rsid w:val="00C83150"/>
    <w:rsid w:val="00C93619"/>
    <w:rsid w:val="00CB49FC"/>
    <w:rsid w:val="00CC2988"/>
    <w:rsid w:val="00D14639"/>
    <w:rsid w:val="00D21BF6"/>
    <w:rsid w:val="00D34652"/>
    <w:rsid w:val="00D64D1A"/>
    <w:rsid w:val="00D74710"/>
    <w:rsid w:val="00D9189C"/>
    <w:rsid w:val="00E0683B"/>
    <w:rsid w:val="00E10838"/>
    <w:rsid w:val="00E55ADC"/>
    <w:rsid w:val="00EA74BC"/>
    <w:rsid w:val="00F03011"/>
    <w:rsid w:val="00F116D8"/>
    <w:rsid w:val="00F22E1B"/>
    <w:rsid w:val="00FC72DA"/>
    <w:rsid w:val="00FE1E02"/>
    <w:rsid w:val="00FE4C6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DFC"/>
  </w:style>
  <w:style w:type="paragraph" w:styleId="Heading1">
    <w:name w:val="heading 1"/>
    <w:basedOn w:val="Normal"/>
    <w:next w:val="Normal"/>
    <w:link w:val="Heading1Char"/>
    <w:qFormat/>
    <w:rsid w:val="00C16DFC"/>
    <w:pPr>
      <w:keepNext/>
      <w:jc w:val="center"/>
      <w:outlineLvl w:val="0"/>
    </w:pPr>
    <w:rPr>
      <w:i/>
      <w:lang w:val="en-US"/>
    </w:rPr>
  </w:style>
  <w:style w:type="paragraph" w:styleId="Heading8">
    <w:name w:val="heading 8"/>
    <w:basedOn w:val="Normal"/>
    <w:next w:val="Normal"/>
    <w:link w:val="Heading8Char"/>
    <w:qFormat/>
    <w:rsid w:val="00C16DFC"/>
    <w:pPr>
      <w:keepNext/>
      <w:jc w:val="center"/>
      <w:outlineLvl w:val="7"/>
    </w:pPr>
    <w:rPr>
      <w:b/>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14639"/>
    <w:rPr>
      <w:b/>
      <w:bCs/>
    </w:rPr>
  </w:style>
  <w:style w:type="paragraph" w:styleId="NoSpacing">
    <w:name w:val="No Spacing"/>
    <w:uiPriority w:val="1"/>
    <w:qFormat/>
    <w:rsid w:val="00D14639"/>
  </w:style>
  <w:style w:type="paragraph" w:styleId="ListParagraph">
    <w:name w:val="List Paragraph"/>
    <w:basedOn w:val="Normal"/>
    <w:uiPriority w:val="34"/>
    <w:qFormat/>
    <w:rsid w:val="00D14639"/>
    <w:pPr>
      <w:ind w:left="708"/>
    </w:pPr>
  </w:style>
  <w:style w:type="character" w:customStyle="1" w:styleId="Heading1Char">
    <w:name w:val="Heading 1 Char"/>
    <w:basedOn w:val="DefaultParagraphFont"/>
    <w:link w:val="Heading1"/>
    <w:rsid w:val="00C16DFC"/>
    <w:rPr>
      <w:i/>
      <w:lang w:val="en-US"/>
    </w:rPr>
  </w:style>
  <w:style w:type="character" w:customStyle="1" w:styleId="Heading8Char">
    <w:name w:val="Heading 8 Char"/>
    <w:basedOn w:val="DefaultParagraphFont"/>
    <w:link w:val="Heading8"/>
    <w:rsid w:val="00C16DFC"/>
    <w:rPr>
      <w:b/>
      <w:sz w:val="26"/>
      <w:lang w:val="en-US"/>
    </w:rPr>
  </w:style>
  <w:style w:type="paragraph" w:customStyle="1" w:styleId="Style">
    <w:name w:val="Style"/>
    <w:rsid w:val="002F1D6E"/>
    <w:pPr>
      <w:widowControl w:val="0"/>
      <w:autoSpaceDE w:val="0"/>
      <w:autoSpaceDN w:val="0"/>
      <w:adjustRightInd w:val="0"/>
    </w:pPr>
    <w:rPr>
      <w:sz w:val="24"/>
      <w:szCs w:val="24"/>
    </w:rPr>
  </w:style>
  <w:style w:type="table" w:styleId="TableGrid">
    <w:name w:val="Table Grid"/>
    <w:basedOn w:val="TableNormal"/>
    <w:uiPriority w:val="59"/>
    <w:rsid w:val="00095E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9A2820"/>
    <w:rPr>
      <w:color w:val="0000FF"/>
      <w:u w:val="single"/>
    </w:rPr>
  </w:style>
  <w:style w:type="paragraph" w:styleId="BalloonText">
    <w:name w:val="Balloon Text"/>
    <w:basedOn w:val="Normal"/>
    <w:link w:val="BalloonTextChar"/>
    <w:uiPriority w:val="99"/>
    <w:semiHidden/>
    <w:unhideWhenUsed/>
    <w:rsid w:val="00CC2988"/>
    <w:rPr>
      <w:rFonts w:ascii="Tahoma" w:hAnsi="Tahoma" w:cs="Tahoma"/>
      <w:sz w:val="16"/>
      <w:szCs w:val="16"/>
    </w:rPr>
  </w:style>
  <w:style w:type="character" w:customStyle="1" w:styleId="BalloonTextChar">
    <w:name w:val="Balloon Text Char"/>
    <w:basedOn w:val="DefaultParagraphFont"/>
    <w:link w:val="BalloonText"/>
    <w:uiPriority w:val="99"/>
    <w:semiHidden/>
    <w:rsid w:val="00CC29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DFC"/>
  </w:style>
  <w:style w:type="paragraph" w:styleId="Heading1">
    <w:name w:val="heading 1"/>
    <w:basedOn w:val="Normal"/>
    <w:next w:val="Normal"/>
    <w:link w:val="Heading1Char"/>
    <w:qFormat/>
    <w:rsid w:val="00C16DFC"/>
    <w:pPr>
      <w:keepNext/>
      <w:jc w:val="center"/>
      <w:outlineLvl w:val="0"/>
    </w:pPr>
    <w:rPr>
      <w:i/>
      <w:lang w:val="en-US"/>
    </w:rPr>
  </w:style>
  <w:style w:type="paragraph" w:styleId="Heading8">
    <w:name w:val="heading 8"/>
    <w:basedOn w:val="Normal"/>
    <w:next w:val="Normal"/>
    <w:link w:val="Heading8Char"/>
    <w:qFormat/>
    <w:rsid w:val="00C16DFC"/>
    <w:pPr>
      <w:keepNext/>
      <w:jc w:val="center"/>
      <w:outlineLvl w:val="7"/>
    </w:pPr>
    <w:rPr>
      <w:b/>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14639"/>
    <w:rPr>
      <w:b/>
      <w:bCs/>
    </w:rPr>
  </w:style>
  <w:style w:type="paragraph" w:styleId="NoSpacing">
    <w:name w:val="No Spacing"/>
    <w:uiPriority w:val="1"/>
    <w:qFormat/>
    <w:rsid w:val="00D14639"/>
  </w:style>
  <w:style w:type="paragraph" w:styleId="ListParagraph">
    <w:name w:val="List Paragraph"/>
    <w:basedOn w:val="Normal"/>
    <w:uiPriority w:val="34"/>
    <w:qFormat/>
    <w:rsid w:val="00D14639"/>
    <w:pPr>
      <w:ind w:left="708"/>
    </w:pPr>
  </w:style>
  <w:style w:type="character" w:customStyle="1" w:styleId="Heading1Char">
    <w:name w:val="Heading 1 Char"/>
    <w:basedOn w:val="DefaultParagraphFont"/>
    <w:link w:val="Heading1"/>
    <w:rsid w:val="00C16DFC"/>
    <w:rPr>
      <w:i/>
      <w:lang w:val="en-US"/>
    </w:rPr>
  </w:style>
  <w:style w:type="character" w:customStyle="1" w:styleId="Heading8Char">
    <w:name w:val="Heading 8 Char"/>
    <w:basedOn w:val="DefaultParagraphFont"/>
    <w:link w:val="Heading8"/>
    <w:rsid w:val="00C16DFC"/>
    <w:rPr>
      <w:b/>
      <w:sz w:val="26"/>
      <w:lang w:val="en-US"/>
    </w:rPr>
  </w:style>
  <w:style w:type="paragraph" w:customStyle="1" w:styleId="Style">
    <w:name w:val="Style"/>
    <w:rsid w:val="002F1D6E"/>
    <w:pPr>
      <w:widowControl w:val="0"/>
      <w:autoSpaceDE w:val="0"/>
      <w:autoSpaceDN w:val="0"/>
      <w:adjustRightInd w:val="0"/>
    </w:pPr>
    <w:rPr>
      <w:sz w:val="24"/>
      <w:szCs w:val="24"/>
    </w:rPr>
  </w:style>
  <w:style w:type="table" w:styleId="TableGrid">
    <w:name w:val="Table Grid"/>
    <w:basedOn w:val="TableNormal"/>
    <w:uiPriority w:val="59"/>
    <w:rsid w:val="00095E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9A2820"/>
    <w:rPr>
      <w:color w:val="0000FF"/>
      <w:u w:val="single"/>
    </w:rPr>
  </w:style>
  <w:style w:type="paragraph" w:styleId="BalloonText">
    <w:name w:val="Balloon Text"/>
    <w:basedOn w:val="Normal"/>
    <w:link w:val="BalloonTextChar"/>
    <w:uiPriority w:val="99"/>
    <w:semiHidden/>
    <w:unhideWhenUsed/>
    <w:rsid w:val="00CC2988"/>
    <w:rPr>
      <w:rFonts w:ascii="Tahoma" w:hAnsi="Tahoma" w:cs="Tahoma"/>
      <w:sz w:val="16"/>
      <w:szCs w:val="16"/>
    </w:rPr>
  </w:style>
  <w:style w:type="character" w:customStyle="1" w:styleId="BalloonTextChar">
    <w:name w:val="Balloon Text Char"/>
    <w:basedOn w:val="DefaultParagraphFont"/>
    <w:link w:val="BalloonText"/>
    <w:uiPriority w:val="99"/>
    <w:semiHidden/>
    <w:rsid w:val="00CC29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189232">
      <w:bodyDiv w:val="1"/>
      <w:marLeft w:val="0"/>
      <w:marRight w:val="0"/>
      <w:marTop w:val="0"/>
      <w:marBottom w:val="0"/>
      <w:divBdr>
        <w:top w:val="none" w:sz="0" w:space="0" w:color="auto"/>
        <w:left w:val="none" w:sz="0" w:space="0" w:color="auto"/>
        <w:bottom w:val="none" w:sz="0" w:space="0" w:color="auto"/>
        <w:right w:val="none" w:sz="0" w:space="0" w:color="auto"/>
      </w:divBdr>
    </w:div>
    <w:div w:id="174267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lerom_sa@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4A2525-9AC1-4BB8-9A40-B74DE0D61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GicaR</dc:creator>
  <cp:lastModifiedBy>elerom_sa@yahoo.com</cp:lastModifiedBy>
  <cp:revision>6</cp:revision>
  <cp:lastPrinted>2024-03-15T11:33:00Z</cp:lastPrinted>
  <dcterms:created xsi:type="dcterms:W3CDTF">2024-03-15T11:29:00Z</dcterms:created>
  <dcterms:modified xsi:type="dcterms:W3CDTF">2024-03-15T11:42:00Z</dcterms:modified>
</cp:coreProperties>
</file>